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DC5823" w14:textId="277D1289" w:rsidR="001227DF" w:rsidRPr="0074643D" w:rsidRDefault="001227DF" w:rsidP="001227DF">
      <w:pPr>
        <w:spacing w:after="0"/>
        <w:ind w:left="1988" w:hanging="1988"/>
        <w:jc w:val="both"/>
        <w:rPr>
          <w:rFonts w:ascii="Arial" w:eastAsia="Batang" w:hAnsi="Arial" w:cs="Arial"/>
          <w:b/>
          <w:bCs/>
          <w:sz w:val="24"/>
          <w:szCs w:val="24"/>
          <w:lang w:val="de-DE"/>
        </w:rPr>
      </w:pPr>
      <w:r w:rsidRPr="0074643D">
        <w:rPr>
          <w:rFonts w:ascii="Arial" w:eastAsia="Batang" w:hAnsi="Arial" w:cs="Arial"/>
          <w:b/>
          <w:bCs/>
          <w:sz w:val="24"/>
          <w:szCs w:val="24"/>
          <w:lang w:val="de-DE"/>
        </w:rPr>
        <w:t>3GPP TSG RAN WG1 #107</w:t>
      </w:r>
      <w:r w:rsidR="00F457C6" w:rsidRPr="0074643D">
        <w:rPr>
          <w:rFonts w:ascii="Arial" w:eastAsia="Batang" w:hAnsi="Arial" w:cs="Arial"/>
          <w:b/>
          <w:bCs/>
          <w:sz w:val="24"/>
          <w:szCs w:val="24"/>
          <w:lang w:val="de-DE"/>
        </w:rPr>
        <w:t>bis</w:t>
      </w:r>
      <w:r w:rsidRPr="0074643D">
        <w:rPr>
          <w:rFonts w:ascii="Arial" w:eastAsia="Batang" w:hAnsi="Arial" w:cs="Arial"/>
          <w:b/>
          <w:bCs/>
          <w:sz w:val="24"/>
          <w:szCs w:val="24"/>
          <w:lang w:val="de-DE"/>
        </w:rPr>
        <w:t>-e</w:t>
      </w:r>
      <w:r w:rsidRPr="0074643D">
        <w:rPr>
          <w:rFonts w:ascii="Arial" w:eastAsia="Batang" w:hAnsi="Arial" w:cs="Arial"/>
          <w:b/>
          <w:bCs/>
          <w:sz w:val="24"/>
          <w:szCs w:val="24"/>
          <w:lang w:val="de-DE"/>
        </w:rPr>
        <w:tab/>
      </w:r>
      <w:r w:rsidR="0075121C" w:rsidRPr="0074643D">
        <w:rPr>
          <w:rFonts w:ascii="Arial" w:eastAsia="Batang" w:hAnsi="Arial" w:cs="Arial"/>
          <w:b/>
          <w:bCs/>
          <w:sz w:val="24"/>
          <w:szCs w:val="24"/>
          <w:lang w:val="de-DE"/>
        </w:rPr>
        <w:t xml:space="preserve">  </w:t>
      </w:r>
      <w:r w:rsidRPr="0074643D">
        <w:rPr>
          <w:rFonts w:ascii="Arial" w:eastAsia="Batang" w:hAnsi="Arial" w:cs="Arial"/>
          <w:b/>
          <w:bCs/>
          <w:sz w:val="24"/>
          <w:szCs w:val="24"/>
          <w:lang w:val="de-DE"/>
        </w:rPr>
        <w:tab/>
      </w:r>
      <w:r w:rsidRPr="0074643D">
        <w:rPr>
          <w:rFonts w:ascii="Arial" w:eastAsia="Batang" w:hAnsi="Arial" w:cs="Arial"/>
          <w:b/>
          <w:bCs/>
          <w:sz w:val="24"/>
          <w:szCs w:val="24"/>
          <w:lang w:val="de-DE"/>
        </w:rPr>
        <w:tab/>
      </w:r>
      <w:r w:rsidRPr="0074643D">
        <w:rPr>
          <w:rFonts w:ascii="Arial" w:eastAsia="Batang" w:hAnsi="Arial" w:cs="Arial"/>
          <w:b/>
          <w:bCs/>
          <w:sz w:val="24"/>
          <w:szCs w:val="24"/>
          <w:lang w:val="de-DE"/>
        </w:rPr>
        <w:tab/>
      </w:r>
      <w:r w:rsidRPr="0074643D">
        <w:rPr>
          <w:rFonts w:ascii="Arial" w:eastAsia="Batang" w:hAnsi="Arial" w:cs="Arial"/>
          <w:b/>
          <w:bCs/>
          <w:sz w:val="24"/>
          <w:szCs w:val="24"/>
          <w:lang w:val="de-DE"/>
        </w:rPr>
        <w:tab/>
      </w:r>
      <w:r w:rsidRPr="0074643D">
        <w:rPr>
          <w:rFonts w:ascii="Arial" w:eastAsia="Batang" w:hAnsi="Arial" w:cs="Arial"/>
          <w:b/>
          <w:bCs/>
          <w:sz w:val="24"/>
          <w:szCs w:val="24"/>
          <w:lang w:val="de-DE"/>
        </w:rPr>
        <w:tab/>
      </w:r>
      <w:r w:rsidRPr="0074643D">
        <w:rPr>
          <w:rFonts w:ascii="Arial" w:eastAsia="Batang" w:hAnsi="Arial" w:cs="Arial"/>
          <w:b/>
          <w:bCs/>
          <w:sz w:val="24"/>
          <w:szCs w:val="24"/>
          <w:lang w:val="de-DE"/>
        </w:rPr>
        <w:tab/>
      </w:r>
      <w:r w:rsidRPr="0074643D">
        <w:rPr>
          <w:rFonts w:ascii="Arial" w:eastAsia="Batang" w:hAnsi="Arial" w:cs="Arial"/>
          <w:b/>
          <w:bCs/>
          <w:sz w:val="24"/>
          <w:szCs w:val="24"/>
          <w:lang w:val="de-DE"/>
        </w:rPr>
        <w:tab/>
      </w:r>
      <w:r w:rsidRPr="0074643D">
        <w:rPr>
          <w:rFonts w:ascii="Arial" w:eastAsia="Batang" w:hAnsi="Arial" w:cs="Arial"/>
          <w:b/>
          <w:bCs/>
          <w:sz w:val="24"/>
          <w:szCs w:val="24"/>
          <w:lang w:val="de-DE"/>
        </w:rPr>
        <w:tab/>
      </w:r>
      <w:r w:rsidRPr="0074643D">
        <w:rPr>
          <w:rFonts w:ascii="Arial" w:eastAsia="Batang" w:hAnsi="Arial" w:cs="Arial"/>
          <w:b/>
          <w:bCs/>
          <w:sz w:val="24"/>
          <w:szCs w:val="24"/>
          <w:lang w:val="de-DE"/>
        </w:rPr>
        <w:tab/>
      </w:r>
      <w:r w:rsidRPr="0074643D">
        <w:rPr>
          <w:rFonts w:ascii="Arial" w:eastAsia="Batang" w:hAnsi="Arial" w:cs="Arial"/>
          <w:b/>
          <w:bCs/>
          <w:sz w:val="24"/>
          <w:szCs w:val="24"/>
          <w:lang w:val="de-DE"/>
        </w:rPr>
        <w:tab/>
      </w:r>
      <w:r w:rsidRPr="0074643D">
        <w:rPr>
          <w:rFonts w:ascii="Arial" w:eastAsia="Batang" w:hAnsi="Arial" w:cs="Arial"/>
          <w:b/>
          <w:bCs/>
          <w:sz w:val="24"/>
          <w:szCs w:val="24"/>
          <w:lang w:val="de-DE"/>
        </w:rPr>
        <w:tab/>
      </w:r>
      <w:r w:rsidRPr="0074643D">
        <w:rPr>
          <w:rFonts w:ascii="Arial" w:eastAsia="Batang" w:hAnsi="Arial" w:cs="Arial"/>
          <w:b/>
          <w:bCs/>
          <w:sz w:val="24"/>
          <w:szCs w:val="24"/>
          <w:lang w:val="de-DE"/>
        </w:rPr>
        <w:tab/>
      </w:r>
      <w:r w:rsidRPr="0074643D">
        <w:rPr>
          <w:rFonts w:ascii="Arial" w:eastAsia="Batang" w:hAnsi="Arial" w:cs="Arial"/>
          <w:b/>
          <w:bCs/>
          <w:sz w:val="24"/>
          <w:szCs w:val="24"/>
          <w:lang w:val="de-DE"/>
        </w:rPr>
        <w:tab/>
      </w:r>
      <w:r w:rsidRPr="0074643D">
        <w:rPr>
          <w:rFonts w:ascii="Arial" w:eastAsia="Batang" w:hAnsi="Arial" w:cs="Arial"/>
          <w:b/>
          <w:bCs/>
          <w:sz w:val="24"/>
          <w:szCs w:val="24"/>
          <w:lang w:val="de-DE"/>
        </w:rPr>
        <w:tab/>
      </w:r>
      <w:r w:rsidR="0075121C" w:rsidRPr="0074643D">
        <w:rPr>
          <w:rFonts w:ascii="Arial" w:eastAsia="Batang" w:hAnsi="Arial" w:cs="Arial"/>
          <w:b/>
          <w:bCs/>
          <w:sz w:val="24"/>
          <w:szCs w:val="24"/>
          <w:lang w:val="de-DE"/>
        </w:rPr>
        <w:t xml:space="preserve">             </w:t>
      </w:r>
      <w:r w:rsidR="00155DAF" w:rsidRPr="0074643D">
        <w:rPr>
          <w:rFonts w:ascii="Arial" w:eastAsia="Batang" w:hAnsi="Arial" w:cs="Arial"/>
          <w:b/>
          <w:bCs/>
          <w:sz w:val="24"/>
          <w:szCs w:val="24"/>
          <w:lang w:val="de-DE"/>
        </w:rPr>
        <w:t>R1-2200393</w:t>
      </w:r>
    </w:p>
    <w:p w14:paraId="282E0C0F" w14:textId="561F8F28" w:rsidR="001227DF" w:rsidRDefault="001227DF" w:rsidP="001227DF">
      <w:pPr>
        <w:spacing w:after="0"/>
        <w:ind w:left="1988" w:hanging="1988"/>
        <w:jc w:val="both"/>
        <w:rPr>
          <w:rFonts w:ascii="Arial" w:eastAsia="Batang" w:hAnsi="Arial" w:cs="Arial"/>
          <w:b/>
          <w:bCs/>
          <w:sz w:val="24"/>
          <w:szCs w:val="24"/>
        </w:rPr>
      </w:pPr>
      <w:r w:rsidRPr="0074643D">
        <w:rPr>
          <w:rFonts w:ascii="Arial" w:eastAsia="Batang" w:hAnsi="Arial" w:cs="Arial"/>
          <w:b/>
          <w:bCs/>
          <w:sz w:val="24"/>
          <w:szCs w:val="24"/>
          <w:lang w:val="de-DE"/>
        </w:rPr>
        <w:t xml:space="preserve">e-Meeting, </w:t>
      </w:r>
      <w:r w:rsidR="00281324" w:rsidRPr="0074643D">
        <w:rPr>
          <w:rFonts w:ascii="Arial" w:eastAsia="Batang" w:hAnsi="Arial" w:cs="Arial"/>
          <w:b/>
          <w:bCs/>
          <w:sz w:val="24"/>
          <w:szCs w:val="24"/>
          <w:lang w:val="de-DE"/>
        </w:rPr>
        <w:t>January 17</w:t>
      </w:r>
      <w:r w:rsidR="00F457C6" w:rsidRPr="0074643D">
        <w:rPr>
          <w:rFonts w:ascii="Arial" w:eastAsia="Batang" w:hAnsi="Arial" w:cs="Arial"/>
          <w:b/>
          <w:bCs/>
          <w:sz w:val="24"/>
          <w:szCs w:val="24"/>
          <w:vertAlign w:val="superscript"/>
          <w:lang w:val="de-DE"/>
        </w:rPr>
        <w:t>th</w:t>
      </w:r>
      <w:r w:rsidR="00281324" w:rsidRPr="0074643D">
        <w:rPr>
          <w:rFonts w:ascii="Arial" w:eastAsia="Batang" w:hAnsi="Arial" w:cs="Arial"/>
          <w:b/>
          <w:bCs/>
          <w:sz w:val="24"/>
          <w:szCs w:val="24"/>
          <w:lang w:val="de-DE"/>
        </w:rPr>
        <w:t xml:space="preserve"> – 25</w:t>
      </w:r>
      <w:r w:rsidR="00281324" w:rsidRPr="0074643D">
        <w:rPr>
          <w:rFonts w:ascii="Arial" w:eastAsia="Batang" w:hAnsi="Arial" w:cs="Arial"/>
          <w:b/>
          <w:bCs/>
          <w:sz w:val="24"/>
          <w:szCs w:val="24"/>
          <w:vertAlign w:val="superscript"/>
          <w:lang w:val="de-DE"/>
        </w:rPr>
        <w:t>th</w:t>
      </w:r>
      <w:r w:rsidR="00281324" w:rsidRPr="0074643D">
        <w:rPr>
          <w:rFonts w:ascii="Arial" w:eastAsia="Batang" w:hAnsi="Arial" w:cs="Arial"/>
          <w:b/>
          <w:bCs/>
          <w:sz w:val="24"/>
          <w:szCs w:val="24"/>
          <w:lang w:val="de-DE"/>
        </w:rPr>
        <w:t>, 2022</w:t>
      </w:r>
    </w:p>
    <w:p w14:paraId="440BB4BF" w14:textId="77777777" w:rsidR="00181951" w:rsidRPr="0049016D" w:rsidRDefault="00181951" w:rsidP="00B9289C">
      <w:pPr>
        <w:spacing w:after="0"/>
        <w:ind w:left="1988" w:hanging="1988"/>
        <w:jc w:val="both"/>
        <w:rPr>
          <w:rFonts w:ascii="Arial" w:hAnsi="Arial" w:cs="Arial"/>
          <w:b/>
          <w:sz w:val="24"/>
          <w:szCs w:val="24"/>
          <w:highlight w:val="yellow"/>
        </w:rPr>
      </w:pPr>
    </w:p>
    <w:p w14:paraId="67708302" w14:textId="77777777" w:rsidR="00C933B5" w:rsidRPr="005745FA" w:rsidRDefault="00C933B5" w:rsidP="00C933B5">
      <w:pPr>
        <w:spacing w:after="0"/>
        <w:ind w:left="1988" w:hanging="1988"/>
        <w:jc w:val="both"/>
        <w:rPr>
          <w:rFonts w:ascii="Arial" w:hAnsi="Arial" w:cs="Arial"/>
          <w:b/>
          <w:sz w:val="24"/>
          <w:szCs w:val="24"/>
        </w:rPr>
      </w:pPr>
      <w:r w:rsidRPr="005745FA">
        <w:rPr>
          <w:rFonts w:ascii="Arial" w:hAnsi="Arial" w:cs="Arial"/>
          <w:b/>
          <w:sz w:val="24"/>
          <w:szCs w:val="24"/>
        </w:rPr>
        <w:t xml:space="preserve">Source: </w:t>
      </w:r>
      <w:r w:rsidRPr="005745FA">
        <w:rPr>
          <w:rFonts w:ascii="Arial" w:hAnsi="Arial" w:cs="Arial"/>
          <w:b/>
          <w:sz w:val="24"/>
          <w:szCs w:val="24"/>
        </w:rPr>
        <w:tab/>
        <w:t>Intel Corporation</w:t>
      </w:r>
    </w:p>
    <w:p w14:paraId="625ED2C5" w14:textId="63C5CC41" w:rsidR="00C933B5" w:rsidRPr="005745FA" w:rsidRDefault="00C933B5" w:rsidP="00C933B5">
      <w:pPr>
        <w:spacing w:after="0"/>
        <w:ind w:left="1988" w:hanging="1988"/>
        <w:jc w:val="both"/>
        <w:rPr>
          <w:rFonts w:ascii="Arial" w:hAnsi="Arial" w:cs="Arial"/>
          <w:b/>
          <w:sz w:val="24"/>
          <w:szCs w:val="24"/>
        </w:rPr>
      </w:pPr>
      <w:r w:rsidRPr="005745FA">
        <w:rPr>
          <w:rFonts w:ascii="Arial" w:hAnsi="Arial" w:cs="Arial"/>
          <w:b/>
          <w:sz w:val="24"/>
          <w:szCs w:val="24"/>
        </w:rPr>
        <w:t>Title:</w:t>
      </w:r>
      <w:r w:rsidRPr="005745FA">
        <w:rPr>
          <w:rFonts w:ascii="Arial" w:hAnsi="Arial" w:cs="Arial"/>
          <w:b/>
          <w:sz w:val="24"/>
          <w:szCs w:val="24"/>
        </w:rPr>
        <w:tab/>
      </w:r>
      <w:r w:rsidR="009D12BD" w:rsidRPr="009D12BD">
        <w:rPr>
          <w:rFonts w:ascii="Arial" w:hAnsi="Arial" w:cs="Arial"/>
          <w:b/>
          <w:sz w:val="24"/>
          <w:szCs w:val="24"/>
        </w:rPr>
        <w:t>Discussion on UE features for</w:t>
      </w:r>
      <w:r w:rsidR="009D12BD">
        <w:rPr>
          <w:rFonts w:ascii="Arial" w:hAnsi="Arial" w:cs="Arial"/>
          <w:b/>
          <w:sz w:val="24"/>
          <w:szCs w:val="24"/>
        </w:rPr>
        <w:t xml:space="preserve"> NR coverage enhancement</w:t>
      </w:r>
    </w:p>
    <w:p w14:paraId="6AC8B0BF" w14:textId="3D111226" w:rsidR="00C933B5" w:rsidRPr="005745FA" w:rsidRDefault="00C933B5" w:rsidP="00C933B5">
      <w:pPr>
        <w:spacing w:after="0"/>
        <w:ind w:left="1988" w:hanging="1988"/>
        <w:jc w:val="both"/>
        <w:rPr>
          <w:rFonts w:ascii="Arial" w:hAnsi="Arial" w:cs="Arial"/>
          <w:b/>
          <w:sz w:val="24"/>
          <w:szCs w:val="24"/>
        </w:rPr>
      </w:pPr>
      <w:r w:rsidRPr="005745FA">
        <w:rPr>
          <w:rFonts w:ascii="Arial" w:hAnsi="Arial" w:cs="Arial"/>
          <w:b/>
          <w:sz w:val="24"/>
          <w:szCs w:val="24"/>
        </w:rPr>
        <w:t>Agenda item:</w:t>
      </w:r>
      <w:r w:rsidRPr="005745FA">
        <w:rPr>
          <w:rFonts w:ascii="Arial" w:hAnsi="Arial" w:cs="Arial"/>
          <w:b/>
          <w:sz w:val="24"/>
          <w:szCs w:val="24"/>
        </w:rPr>
        <w:tab/>
      </w:r>
      <w:r w:rsidR="00144CED" w:rsidRPr="005745FA">
        <w:rPr>
          <w:rFonts w:ascii="Arial" w:hAnsi="Arial" w:cs="Arial"/>
          <w:b/>
          <w:sz w:val="24"/>
          <w:szCs w:val="24"/>
        </w:rPr>
        <w:t>8.</w:t>
      </w:r>
      <w:r w:rsidR="009D12BD">
        <w:rPr>
          <w:rFonts w:ascii="Arial" w:hAnsi="Arial" w:cs="Arial"/>
          <w:b/>
          <w:sz w:val="24"/>
          <w:szCs w:val="24"/>
        </w:rPr>
        <w:t>1</w:t>
      </w:r>
      <w:r w:rsidR="00DD3335">
        <w:rPr>
          <w:rFonts w:ascii="Arial" w:hAnsi="Arial" w:cs="Arial"/>
          <w:b/>
          <w:sz w:val="24"/>
          <w:szCs w:val="24"/>
        </w:rPr>
        <w:t>5</w:t>
      </w:r>
      <w:r w:rsidR="009D12BD">
        <w:rPr>
          <w:rFonts w:ascii="Arial" w:hAnsi="Arial" w:cs="Arial"/>
          <w:b/>
          <w:sz w:val="24"/>
          <w:szCs w:val="24"/>
        </w:rPr>
        <w:t>.8</w:t>
      </w:r>
    </w:p>
    <w:p w14:paraId="30317FC8" w14:textId="77777777" w:rsidR="00672D10" w:rsidRDefault="00C933B5" w:rsidP="00C933B5">
      <w:pPr>
        <w:spacing w:after="0"/>
        <w:ind w:left="1988" w:hanging="1988"/>
        <w:jc w:val="both"/>
        <w:rPr>
          <w:rFonts w:ascii="Arial" w:hAnsi="Arial" w:cs="Arial"/>
          <w:b/>
          <w:sz w:val="24"/>
        </w:rPr>
      </w:pPr>
      <w:r w:rsidRPr="005745FA">
        <w:rPr>
          <w:rFonts w:ascii="Arial" w:hAnsi="Arial" w:cs="Arial"/>
          <w:b/>
          <w:sz w:val="24"/>
          <w:szCs w:val="24"/>
        </w:rPr>
        <w:t>Document for:</w:t>
      </w:r>
      <w:r w:rsidRPr="005745FA">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7185E9F" w14:textId="404C4EA9" w:rsidR="006E030E" w:rsidRDefault="00F50C19" w:rsidP="00140DD6">
      <w:pPr>
        <w:pStyle w:val="BodyText"/>
        <w:spacing w:before="240"/>
        <w:rPr>
          <w:lang w:val="en-US" w:eastAsia="zh-CN"/>
        </w:rPr>
      </w:pPr>
      <w:r w:rsidRPr="00F50C19">
        <w:rPr>
          <w:lang w:val="en-US" w:eastAsia="zh-CN"/>
        </w:rPr>
        <w:t>At the RAN1#10</w:t>
      </w:r>
      <w:r w:rsidR="00DF3767">
        <w:rPr>
          <w:lang w:val="en-US" w:eastAsia="zh-CN"/>
        </w:rPr>
        <w:t>7</w:t>
      </w:r>
      <w:r w:rsidRPr="00F50C19">
        <w:rPr>
          <w:lang w:val="en-US" w:eastAsia="zh-CN"/>
        </w:rPr>
        <w:t>-e meeting, the following agreements</w:t>
      </w:r>
      <w:r>
        <w:rPr>
          <w:lang w:val="en-US" w:eastAsia="zh-CN"/>
        </w:rPr>
        <w:t xml:space="preserve"> were made regarding UE features for </w:t>
      </w:r>
      <w:r w:rsidRPr="00625CC7">
        <w:rPr>
          <w:lang w:val="en-US" w:eastAsia="zh-CN"/>
        </w:rPr>
        <w:t>NR coverage enhanceme</w:t>
      </w:r>
      <w:r w:rsidR="00820FC0">
        <w:rPr>
          <w:lang w:val="en-US" w:eastAsia="zh-CN"/>
        </w:rPr>
        <w:t xml:space="preserve">nt </w:t>
      </w:r>
      <w:r w:rsidR="006D7BA1">
        <w:rPr>
          <w:lang w:val="en-US" w:eastAsia="zh-CN"/>
        </w:rPr>
        <w:fldChar w:fldCharType="begin"/>
      </w:r>
      <w:r w:rsidR="006D7BA1">
        <w:rPr>
          <w:lang w:val="en-US" w:eastAsia="zh-CN"/>
        </w:rPr>
        <w:instrText xml:space="preserve"> REF _Ref86307747 \r \h </w:instrText>
      </w:r>
      <w:r w:rsidR="006D7BA1">
        <w:rPr>
          <w:lang w:val="en-US" w:eastAsia="zh-CN"/>
        </w:rPr>
      </w:r>
      <w:r w:rsidR="006D7BA1">
        <w:rPr>
          <w:lang w:val="en-US" w:eastAsia="zh-CN"/>
        </w:rPr>
        <w:fldChar w:fldCharType="separate"/>
      </w:r>
      <w:r w:rsidR="00027E1C">
        <w:rPr>
          <w:lang w:val="en-US" w:eastAsia="zh-CN"/>
        </w:rPr>
        <w:t>[1]</w:t>
      </w:r>
      <w:r w:rsidR="006D7BA1">
        <w:rPr>
          <w:lang w:val="en-US" w:eastAsia="zh-CN"/>
        </w:rPr>
        <w:fldChar w:fldCharType="end"/>
      </w:r>
      <w:r w:rsidR="00820FC0">
        <w:rPr>
          <w:lang w:val="en-US" w:eastAsia="zh-CN"/>
        </w:rPr>
        <w:t>.</w:t>
      </w:r>
    </w:p>
    <w:p w14:paraId="32473C26" w14:textId="77777777" w:rsidR="002A589E" w:rsidRPr="002A589E" w:rsidRDefault="002A589E" w:rsidP="002A589E">
      <w:pPr>
        <w:overflowPunct/>
        <w:autoSpaceDE/>
        <w:autoSpaceDN/>
        <w:adjustRightInd/>
        <w:spacing w:afterLines="50" w:after="120"/>
        <w:jc w:val="both"/>
        <w:textAlignment w:val="auto"/>
        <w:rPr>
          <w:rFonts w:eastAsia="MS Gothic"/>
          <w:b/>
          <w:bCs/>
          <w:szCs w:val="18"/>
          <w:lang w:eastAsia="ja-JP"/>
        </w:rPr>
      </w:pPr>
      <w:r w:rsidRPr="002A589E">
        <w:rPr>
          <w:rFonts w:eastAsia="MS Gothic"/>
          <w:b/>
          <w:bCs/>
          <w:szCs w:val="18"/>
          <w:highlight w:val="green"/>
          <w:lang w:eastAsia="ja-JP"/>
        </w:rPr>
        <w:t>Agreement</w:t>
      </w:r>
    </w:p>
    <w:p w14:paraId="71DB5458" w14:textId="77777777" w:rsidR="002A589E" w:rsidRPr="002A589E" w:rsidRDefault="002A589E" w:rsidP="002A589E">
      <w:pPr>
        <w:numPr>
          <w:ilvl w:val="0"/>
          <w:numId w:val="22"/>
        </w:numPr>
        <w:overflowPunct/>
        <w:autoSpaceDE/>
        <w:autoSpaceDN/>
        <w:adjustRightInd/>
        <w:spacing w:afterLines="50" w:after="120"/>
        <w:ind w:left="482" w:hanging="482"/>
        <w:jc w:val="both"/>
        <w:textAlignment w:val="auto"/>
        <w:rPr>
          <w:rFonts w:eastAsia="MS Gothic"/>
          <w:szCs w:val="18"/>
          <w:lang w:eastAsia="ja-JP"/>
        </w:rPr>
      </w:pPr>
      <w:r w:rsidRPr="002A589E">
        <w:rPr>
          <w:rFonts w:eastAsia="MS Gothic"/>
          <w:szCs w:val="18"/>
          <w:lang w:eastAsia="ja-JP"/>
        </w:rPr>
        <w:t>Add an FG for the repetition of TB processing over multi-slot PUSCH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448"/>
        <w:gridCol w:w="990"/>
        <w:gridCol w:w="2210"/>
        <w:gridCol w:w="536"/>
        <w:gridCol w:w="492"/>
        <w:gridCol w:w="483"/>
        <w:gridCol w:w="392"/>
        <w:gridCol w:w="510"/>
        <w:gridCol w:w="519"/>
        <w:gridCol w:w="421"/>
        <w:gridCol w:w="483"/>
        <w:gridCol w:w="453"/>
        <w:gridCol w:w="884"/>
      </w:tblGrid>
      <w:tr w:rsidR="00A64B1C" w:rsidRPr="00A64B1C" w14:paraId="7368736C" w14:textId="77777777" w:rsidTr="002C432B">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063FAC4F" w14:textId="77777777" w:rsidR="002A589E" w:rsidRPr="002A589E" w:rsidRDefault="002A589E" w:rsidP="002A589E">
            <w:pPr>
              <w:keepNext/>
              <w:keepLines/>
              <w:overflowPunct/>
              <w:autoSpaceDE/>
              <w:autoSpaceDN/>
              <w:adjustRightInd/>
              <w:spacing w:after="0"/>
              <w:textAlignment w:val="auto"/>
              <w:rPr>
                <w:rFonts w:ascii="Arial" w:eastAsia="MS Mincho" w:hAnsi="Arial" w:cs="Arial"/>
                <w:color w:val="FF0000"/>
                <w:sz w:val="16"/>
                <w:szCs w:val="16"/>
                <w:lang w:val="en-GB" w:eastAsia="ja-JP"/>
              </w:rPr>
            </w:pPr>
            <w:r w:rsidRPr="002A589E">
              <w:rPr>
                <w:rFonts w:ascii="Arial" w:eastAsia="MS Mincho" w:hAnsi="Arial" w:cs="Arial"/>
                <w:color w:val="FF0000"/>
                <w:sz w:val="16"/>
                <w:szCs w:val="16"/>
                <w:lang w:val="en-GB" w:eastAsia="ja-JP"/>
              </w:rPr>
              <w:t>30. NR_cov_enh</w:t>
            </w:r>
          </w:p>
        </w:tc>
        <w:tc>
          <w:tcPr>
            <w:tcW w:w="268" w:type="pct"/>
            <w:tcBorders>
              <w:top w:val="single" w:sz="4" w:space="0" w:color="auto"/>
              <w:left w:val="single" w:sz="4" w:space="0" w:color="auto"/>
              <w:bottom w:val="single" w:sz="4" w:space="0" w:color="auto"/>
              <w:right w:val="single" w:sz="4" w:space="0" w:color="auto"/>
            </w:tcBorders>
            <w:shd w:val="clear" w:color="auto" w:fill="auto"/>
          </w:tcPr>
          <w:p w14:paraId="53C1FB62" w14:textId="77777777" w:rsidR="002A589E" w:rsidRPr="002A589E" w:rsidRDefault="002A589E" w:rsidP="002A589E">
            <w:pPr>
              <w:keepNext/>
              <w:keepLines/>
              <w:overflowPunct/>
              <w:autoSpaceDE/>
              <w:autoSpaceDN/>
              <w:adjustRightInd/>
              <w:spacing w:after="0"/>
              <w:textAlignment w:val="auto"/>
              <w:rPr>
                <w:rFonts w:ascii="Arial" w:eastAsia="MS Mincho" w:hAnsi="Arial" w:cs="Arial"/>
                <w:color w:val="FF0000"/>
                <w:sz w:val="16"/>
                <w:szCs w:val="16"/>
                <w:lang w:val="en-GB" w:eastAsia="zh-CN"/>
              </w:rPr>
            </w:pPr>
            <w:r w:rsidRPr="002A589E">
              <w:rPr>
                <w:rFonts w:ascii="Arial" w:eastAsia="MS Mincho" w:hAnsi="Arial" w:cs="Arial"/>
                <w:color w:val="FF0000"/>
                <w:sz w:val="16"/>
                <w:szCs w:val="16"/>
                <w:lang w:val="en-GB" w:eastAsia="zh-CN"/>
              </w:rPr>
              <w:t>30-3a</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53D5D0A4" w14:textId="77777777" w:rsidR="002A589E" w:rsidRPr="002A589E" w:rsidRDefault="002A589E" w:rsidP="002A589E">
            <w:pPr>
              <w:keepNext/>
              <w:keepLines/>
              <w:overflowPunct/>
              <w:autoSpaceDE/>
              <w:autoSpaceDN/>
              <w:adjustRightInd/>
              <w:spacing w:after="0"/>
              <w:textAlignment w:val="auto"/>
              <w:rPr>
                <w:rFonts w:ascii="Arial" w:hAnsi="Arial" w:cs="Arial"/>
                <w:color w:val="FF0000"/>
                <w:sz w:val="16"/>
                <w:szCs w:val="16"/>
                <w:lang w:val="en-GB" w:eastAsia="zh-CN"/>
              </w:rPr>
            </w:pPr>
            <w:r w:rsidRPr="002A589E">
              <w:rPr>
                <w:rFonts w:ascii="Arial" w:hAnsi="Arial" w:cs="Arial"/>
                <w:color w:val="FF0000"/>
                <w:sz w:val="16"/>
                <w:szCs w:val="16"/>
                <w:lang w:val="en-GB" w:eastAsia="zh-CN"/>
              </w:rPr>
              <w:t>Repetition of TB processing over multi-slot PUSCH</w:t>
            </w:r>
          </w:p>
        </w:tc>
        <w:tc>
          <w:tcPr>
            <w:tcW w:w="1316" w:type="pct"/>
            <w:tcBorders>
              <w:top w:val="single" w:sz="4" w:space="0" w:color="auto"/>
              <w:left w:val="single" w:sz="4" w:space="0" w:color="auto"/>
              <w:bottom w:val="single" w:sz="4" w:space="0" w:color="auto"/>
              <w:right w:val="single" w:sz="4" w:space="0" w:color="auto"/>
            </w:tcBorders>
            <w:shd w:val="clear" w:color="auto" w:fill="auto"/>
          </w:tcPr>
          <w:p w14:paraId="4CB20EF3" w14:textId="77777777" w:rsidR="002A589E" w:rsidRPr="002A589E" w:rsidRDefault="002A589E" w:rsidP="002A589E">
            <w:pPr>
              <w:overflowPunct/>
              <w:snapToGrid w:val="0"/>
              <w:spacing w:afterLines="50" w:after="120"/>
              <w:contextualSpacing/>
              <w:jc w:val="both"/>
              <w:textAlignment w:val="auto"/>
              <w:rPr>
                <w:rFonts w:ascii="Arial" w:eastAsia="MS Gothic" w:hAnsi="Arial" w:cs="Arial"/>
                <w:color w:val="FF0000"/>
                <w:sz w:val="16"/>
                <w:szCs w:val="16"/>
                <w:lang w:val="en-GB" w:eastAsia="ja-JP"/>
              </w:rPr>
            </w:pPr>
            <w:r w:rsidRPr="002A589E">
              <w:rPr>
                <w:rFonts w:ascii="Arial" w:eastAsia="MS Gothic" w:hAnsi="Arial" w:cs="Arial"/>
                <w:color w:val="FF0000"/>
                <w:sz w:val="16"/>
                <w:szCs w:val="16"/>
                <w:lang w:val="en-GB" w:eastAsia="ja-JP"/>
              </w:rPr>
              <w:t>Support Repetition of TB processing over multi-slot PUSCH in RRC connected mode.</w:t>
            </w:r>
          </w:p>
          <w:p w14:paraId="65F46547" w14:textId="77777777" w:rsidR="002A589E" w:rsidRPr="002A589E" w:rsidRDefault="002A589E" w:rsidP="002A589E">
            <w:pPr>
              <w:overflowPunct/>
              <w:snapToGrid w:val="0"/>
              <w:spacing w:afterLines="50" w:after="120"/>
              <w:contextualSpacing/>
              <w:jc w:val="both"/>
              <w:textAlignment w:val="auto"/>
              <w:rPr>
                <w:rFonts w:ascii="Arial" w:eastAsia="MS Gothic" w:hAnsi="Arial" w:cs="Arial"/>
                <w:color w:val="FF0000"/>
                <w:sz w:val="16"/>
                <w:szCs w:val="16"/>
                <w:lang w:val="en-GB" w:eastAsia="ja-JP"/>
              </w:rPr>
            </w:pPr>
            <w:r w:rsidRPr="002A589E">
              <w:rPr>
                <w:rFonts w:ascii="Arial" w:eastAsia="MS Gothic" w:hAnsi="Arial" w:cs="Arial" w:hint="eastAsia"/>
                <w:color w:val="FF0000"/>
                <w:sz w:val="16"/>
                <w:szCs w:val="16"/>
                <w:highlight w:val="yellow"/>
                <w:lang w:val="en-GB" w:eastAsia="ja-JP"/>
              </w:rPr>
              <w:t>F</w:t>
            </w:r>
            <w:r w:rsidRPr="002A589E">
              <w:rPr>
                <w:rFonts w:ascii="Arial" w:eastAsia="MS Gothic" w:hAnsi="Arial" w:cs="Arial"/>
                <w:color w:val="FF0000"/>
                <w:sz w:val="16"/>
                <w:szCs w:val="16"/>
                <w:highlight w:val="yellow"/>
                <w:lang w:val="en-GB" w:eastAsia="ja-JP"/>
              </w:rPr>
              <w:t>FS whether to merge with FG 30-3</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6BDE4F4C" w14:textId="77777777" w:rsidR="002A589E" w:rsidRPr="002A589E" w:rsidRDefault="002A589E" w:rsidP="002A589E">
            <w:pPr>
              <w:keepNext/>
              <w:keepLines/>
              <w:overflowPunct/>
              <w:autoSpaceDE/>
              <w:autoSpaceDN/>
              <w:adjustRightInd/>
              <w:spacing w:after="0"/>
              <w:textAlignment w:val="auto"/>
              <w:rPr>
                <w:rFonts w:ascii="Arial" w:eastAsia="MS Mincho" w:hAnsi="Arial" w:cs="Arial"/>
                <w:color w:val="FF0000"/>
                <w:sz w:val="16"/>
                <w:szCs w:val="16"/>
                <w:lang w:val="en-GB" w:eastAsia="ja-JP"/>
              </w:rPr>
            </w:pPr>
            <w:r w:rsidRPr="002A589E">
              <w:rPr>
                <w:rFonts w:ascii="Arial" w:eastAsia="MS Mincho" w:hAnsi="Arial" w:cs="Arial"/>
                <w:color w:val="FF0000"/>
                <w:sz w:val="16"/>
                <w:szCs w:val="16"/>
                <w:lang w:val="en-GB" w:eastAsia="ja-JP"/>
              </w:rPr>
              <w:t>TBD</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4A951623" w14:textId="77777777" w:rsidR="002A589E" w:rsidRPr="002A589E" w:rsidRDefault="002A589E" w:rsidP="002A589E">
            <w:pPr>
              <w:keepNext/>
              <w:keepLines/>
              <w:overflowPunct/>
              <w:autoSpaceDE/>
              <w:autoSpaceDN/>
              <w:adjustRightInd/>
              <w:spacing w:after="0"/>
              <w:textAlignment w:val="auto"/>
              <w:rPr>
                <w:rFonts w:ascii="Arial" w:eastAsia="MS Mincho" w:hAnsi="Arial" w:cs="Arial"/>
                <w:color w:val="FF0000"/>
                <w:sz w:val="16"/>
                <w:szCs w:val="16"/>
                <w:lang w:val="en-GB" w:eastAsia="ja-JP"/>
              </w:rPr>
            </w:pPr>
            <w:r w:rsidRPr="002A589E">
              <w:rPr>
                <w:rFonts w:ascii="Arial" w:eastAsia="MS Mincho" w:hAnsi="Arial" w:cs="Arial"/>
                <w:color w:val="FF0000"/>
                <w:sz w:val="16"/>
                <w:szCs w:val="16"/>
                <w:lang w:val="en-GB" w:eastAsia="ja-JP"/>
              </w:rPr>
              <w:t>Yes</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47F1C8C" w14:textId="77777777" w:rsidR="002A589E" w:rsidRPr="002A589E" w:rsidRDefault="002A589E" w:rsidP="002A589E">
            <w:pPr>
              <w:keepNext/>
              <w:keepLines/>
              <w:overflowPunct/>
              <w:autoSpaceDE/>
              <w:autoSpaceDN/>
              <w:adjustRightInd/>
              <w:spacing w:after="0"/>
              <w:textAlignment w:val="auto"/>
              <w:rPr>
                <w:rFonts w:ascii="Arial" w:eastAsia="MS Mincho" w:hAnsi="Arial" w:cs="Arial"/>
                <w:color w:val="FF0000"/>
                <w:sz w:val="16"/>
                <w:szCs w:val="16"/>
                <w:lang w:val="en-GB" w:eastAsia="ja-JP"/>
              </w:rPr>
            </w:pPr>
            <w:r w:rsidRPr="002A589E">
              <w:rPr>
                <w:rFonts w:ascii="Arial" w:eastAsia="MS Mincho" w:hAnsi="Arial" w:cs="Arial"/>
                <w:color w:val="FF0000"/>
                <w:sz w:val="16"/>
                <w:szCs w:val="16"/>
                <w:lang w:val="en-GB" w:eastAsia="ja-JP"/>
              </w:rPr>
              <w:t>N/A</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2B770CEA" w14:textId="77777777" w:rsidR="002A589E" w:rsidRPr="002A589E" w:rsidRDefault="002A589E" w:rsidP="002A589E">
            <w:pPr>
              <w:keepNext/>
              <w:keepLines/>
              <w:overflowPunct/>
              <w:autoSpaceDE/>
              <w:autoSpaceDN/>
              <w:adjustRightInd/>
              <w:spacing w:after="0"/>
              <w:textAlignment w:val="auto"/>
              <w:rPr>
                <w:rFonts w:ascii="Arial" w:eastAsia="MS Mincho" w:hAnsi="Arial" w:cs="Arial"/>
                <w:color w:val="FF0000"/>
                <w:sz w:val="16"/>
                <w:szCs w:val="16"/>
                <w:lang w:eastAsia="ja-JP"/>
              </w:rPr>
            </w:pPr>
          </w:p>
        </w:tc>
        <w:tc>
          <w:tcPr>
            <w:tcW w:w="320" w:type="pct"/>
            <w:tcBorders>
              <w:top w:val="single" w:sz="4" w:space="0" w:color="auto"/>
              <w:left w:val="single" w:sz="4" w:space="0" w:color="auto"/>
              <w:bottom w:val="single" w:sz="4" w:space="0" w:color="auto"/>
              <w:right w:val="single" w:sz="4" w:space="0" w:color="auto"/>
            </w:tcBorders>
            <w:shd w:val="clear" w:color="auto" w:fill="FFFF00"/>
          </w:tcPr>
          <w:p w14:paraId="11372F9F" w14:textId="77777777" w:rsidR="002A589E" w:rsidRPr="002A589E" w:rsidRDefault="002A589E" w:rsidP="002A589E">
            <w:pPr>
              <w:keepNext/>
              <w:keepLines/>
              <w:overflowPunct/>
              <w:autoSpaceDE/>
              <w:autoSpaceDN/>
              <w:adjustRightInd/>
              <w:spacing w:after="0"/>
              <w:textAlignment w:val="auto"/>
              <w:rPr>
                <w:rFonts w:ascii="Arial" w:eastAsia="MS Mincho" w:hAnsi="Arial" w:cs="Arial"/>
                <w:color w:val="FF0000"/>
                <w:sz w:val="16"/>
                <w:szCs w:val="16"/>
                <w:lang w:val="en-GB" w:eastAsia="ja-JP"/>
              </w:rPr>
            </w:pPr>
            <w:r w:rsidRPr="002A589E">
              <w:rPr>
                <w:rFonts w:ascii="Arial" w:eastAsia="MS Mincho" w:hAnsi="Arial" w:cs="Arial"/>
                <w:color w:val="FF0000"/>
                <w:sz w:val="16"/>
                <w:szCs w:val="16"/>
                <w:lang w:val="en-GB" w:eastAsia="ja-JP"/>
              </w:rPr>
              <w:t>[Per UE]</w:t>
            </w: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0D2AAC99" w14:textId="77777777" w:rsidR="002A589E" w:rsidRPr="002A589E" w:rsidRDefault="002A589E" w:rsidP="002A589E">
            <w:pPr>
              <w:keepNext/>
              <w:keepLines/>
              <w:overflowPunct/>
              <w:autoSpaceDE/>
              <w:autoSpaceDN/>
              <w:adjustRightInd/>
              <w:spacing w:after="0"/>
              <w:textAlignment w:val="auto"/>
              <w:rPr>
                <w:rFonts w:ascii="Arial" w:eastAsia="MS Mincho" w:hAnsi="Arial" w:cs="Arial"/>
                <w:color w:val="FF0000"/>
                <w:sz w:val="16"/>
                <w:szCs w:val="16"/>
                <w:lang w:val="en-GB" w:eastAsia="ja-JP"/>
              </w:rPr>
            </w:pPr>
            <w:r w:rsidRPr="002A589E">
              <w:rPr>
                <w:rFonts w:ascii="Arial" w:eastAsia="MS Mincho" w:hAnsi="Arial" w:cs="Arial"/>
                <w:color w:val="FF0000"/>
                <w:sz w:val="16"/>
                <w:szCs w:val="16"/>
                <w:lang w:val="en-GB" w:eastAsia="ja-JP"/>
              </w:rPr>
              <w:t>FFS</w:t>
            </w: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392C2826" w14:textId="77777777" w:rsidR="002A589E" w:rsidRPr="002A589E" w:rsidRDefault="002A589E" w:rsidP="002A589E">
            <w:pPr>
              <w:keepNext/>
              <w:keepLines/>
              <w:overflowPunct/>
              <w:autoSpaceDE/>
              <w:autoSpaceDN/>
              <w:adjustRightInd/>
              <w:spacing w:after="0"/>
              <w:textAlignment w:val="auto"/>
              <w:rPr>
                <w:rFonts w:ascii="Arial" w:eastAsia="MS Mincho" w:hAnsi="Arial" w:cs="Arial"/>
                <w:color w:val="FF0000"/>
                <w:sz w:val="16"/>
                <w:szCs w:val="16"/>
                <w:lang w:val="en-GB" w:eastAsia="ja-JP"/>
              </w:rPr>
            </w:pPr>
            <w:r w:rsidRPr="002A589E">
              <w:rPr>
                <w:rFonts w:ascii="Arial" w:eastAsia="MS Mincho" w:hAnsi="Arial" w:cs="Arial"/>
                <w:color w:val="FF0000"/>
                <w:sz w:val="16"/>
                <w:szCs w:val="16"/>
                <w:lang w:val="en-GB" w:eastAsia="ja-JP"/>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6E0D06FA" w14:textId="77777777" w:rsidR="002A589E" w:rsidRPr="002A589E" w:rsidRDefault="002A589E" w:rsidP="002A589E">
            <w:pPr>
              <w:keepNext/>
              <w:keepLines/>
              <w:overflowPunct/>
              <w:autoSpaceDE/>
              <w:autoSpaceDN/>
              <w:adjustRightInd/>
              <w:spacing w:after="0"/>
              <w:textAlignment w:val="auto"/>
              <w:rPr>
                <w:rFonts w:ascii="Arial" w:eastAsia="MS Mincho" w:hAnsi="Arial" w:cs="Arial"/>
                <w:color w:val="FF0000"/>
                <w:sz w:val="16"/>
                <w:szCs w:val="16"/>
                <w:lang w:val="en-GB" w:eastAsia="ja-JP"/>
              </w:rPr>
            </w:pPr>
            <w:r w:rsidRPr="002A589E">
              <w:rPr>
                <w:rFonts w:ascii="Arial" w:eastAsia="MS Mincho" w:hAnsi="Arial" w:cs="Arial"/>
                <w:color w:val="FF0000"/>
                <w:sz w:val="16"/>
                <w:szCs w:val="16"/>
                <w:lang w:val="en-GB" w:eastAsia="ja-JP"/>
              </w:rPr>
              <w:t>N/A</w:t>
            </w:r>
          </w:p>
        </w:tc>
        <w:tc>
          <w:tcPr>
            <w:tcW w:w="534" w:type="pct"/>
            <w:tcBorders>
              <w:top w:val="single" w:sz="4" w:space="0" w:color="auto"/>
              <w:left w:val="single" w:sz="4" w:space="0" w:color="auto"/>
              <w:bottom w:val="single" w:sz="4" w:space="0" w:color="auto"/>
              <w:right w:val="single" w:sz="4" w:space="0" w:color="auto"/>
            </w:tcBorders>
            <w:shd w:val="clear" w:color="auto" w:fill="auto"/>
          </w:tcPr>
          <w:p w14:paraId="04D1A879" w14:textId="77777777" w:rsidR="002A589E" w:rsidRPr="002A589E" w:rsidRDefault="002A589E" w:rsidP="002A589E">
            <w:pPr>
              <w:keepNext/>
              <w:keepLines/>
              <w:overflowPunct/>
              <w:autoSpaceDE/>
              <w:autoSpaceDN/>
              <w:adjustRightInd/>
              <w:spacing w:after="0"/>
              <w:textAlignment w:val="auto"/>
              <w:rPr>
                <w:rFonts w:ascii="Arial" w:eastAsia="MS Mincho" w:hAnsi="Arial" w:cs="Arial"/>
                <w:color w:val="FF0000"/>
                <w:sz w:val="16"/>
                <w:szCs w:val="16"/>
                <w:lang w:val="en-GB"/>
              </w:rPr>
            </w:pP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7A38E2F9" w14:textId="77777777" w:rsidR="002A589E" w:rsidRPr="002A589E" w:rsidRDefault="002A589E" w:rsidP="002A589E">
            <w:pPr>
              <w:keepNext/>
              <w:keepLines/>
              <w:overflowPunct/>
              <w:autoSpaceDE/>
              <w:autoSpaceDN/>
              <w:adjustRightInd/>
              <w:spacing w:after="0"/>
              <w:textAlignment w:val="auto"/>
              <w:rPr>
                <w:rFonts w:ascii="Arial" w:eastAsia="MS Mincho" w:hAnsi="Arial" w:cs="Arial"/>
                <w:color w:val="FF0000"/>
                <w:sz w:val="16"/>
                <w:szCs w:val="16"/>
                <w:lang w:val="en-GB" w:eastAsia="ja-JP"/>
              </w:rPr>
            </w:pPr>
            <w:r w:rsidRPr="002A589E">
              <w:rPr>
                <w:rFonts w:ascii="Arial" w:eastAsia="MS Mincho" w:hAnsi="Arial" w:cs="Arial"/>
                <w:color w:val="FF0000"/>
                <w:sz w:val="16"/>
                <w:szCs w:val="16"/>
                <w:lang w:val="en-GB" w:eastAsia="ja-JP"/>
              </w:rPr>
              <w:t>Optional with capability signalling</w:t>
            </w:r>
          </w:p>
        </w:tc>
      </w:tr>
    </w:tbl>
    <w:p w14:paraId="0920F7F0" w14:textId="77777777" w:rsidR="002A589E" w:rsidRPr="002A589E" w:rsidRDefault="002A589E" w:rsidP="002A589E">
      <w:pPr>
        <w:overflowPunct/>
        <w:autoSpaceDE/>
        <w:autoSpaceDN/>
        <w:adjustRightInd/>
        <w:spacing w:afterLines="50" w:after="120"/>
        <w:jc w:val="both"/>
        <w:textAlignment w:val="auto"/>
        <w:rPr>
          <w:rFonts w:eastAsia="MS Gothic"/>
          <w:sz w:val="18"/>
          <w:szCs w:val="16"/>
          <w:lang w:eastAsia="ja-JP"/>
        </w:rPr>
      </w:pPr>
      <w:r w:rsidRPr="002A589E">
        <w:rPr>
          <w:rFonts w:eastAsia="MS PGothic" w:hint="eastAsia"/>
          <w:color w:val="000000"/>
          <w:szCs w:val="16"/>
          <w:lang w:eastAsia="ja-JP"/>
        </w:rPr>
        <w:t>N</w:t>
      </w:r>
      <w:r w:rsidRPr="002A589E">
        <w:rPr>
          <w:rFonts w:eastAsia="MS PGothic"/>
          <w:color w:val="000000"/>
          <w:szCs w:val="16"/>
          <w:lang w:eastAsia="ja-JP"/>
        </w:rPr>
        <w:t>ote that any contents highlighted in yellow mean FFS and to be discussed further.</w:t>
      </w:r>
    </w:p>
    <w:p w14:paraId="01B9E080" w14:textId="77777777" w:rsidR="002A589E" w:rsidRPr="002A589E" w:rsidRDefault="002A589E" w:rsidP="002A589E">
      <w:pPr>
        <w:overflowPunct/>
        <w:autoSpaceDE/>
        <w:autoSpaceDN/>
        <w:adjustRightInd/>
        <w:spacing w:afterLines="50" w:after="120"/>
        <w:jc w:val="both"/>
        <w:textAlignment w:val="auto"/>
        <w:rPr>
          <w:rFonts w:eastAsia="MS Gothic"/>
          <w:b/>
          <w:bCs/>
          <w:szCs w:val="18"/>
          <w:lang w:eastAsia="ja-JP"/>
        </w:rPr>
      </w:pPr>
      <w:r w:rsidRPr="002A589E">
        <w:rPr>
          <w:rFonts w:eastAsia="MS Gothic"/>
          <w:b/>
          <w:bCs/>
          <w:szCs w:val="18"/>
          <w:highlight w:val="green"/>
          <w:lang w:eastAsia="ja-JP"/>
        </w:rPr>
        <w:t>Agreement</w:t>
      </w:r>
    </w:p>
    <w:p w14:paraId="52E639BC" w14:textId="77777777" w:rsidR="002A589E" w:rsidRPr="002A589E" w:rsidRDefault="002A589E" w:rsidP="002A589E">
      <w:pPr>
        <w:numPr>
          <w:ilvl w:val="0"/>
          <w:numId w:val="22"/>
        </w:numPr>
        <w:overflowPunct/>
        <w:autoSpaceDE/>
        <w:autoSpaceDN/>
        <w:adjustRightInd/>
        <w:spacing w:afterLines="50" w:after="120"/>
        <w:ind w:left="482" w:hanging="482"/>
        <w:jc w:val="both"/>
        <w:textAlignment w:val="auto"/>
        <w:rPr>
          <w:rFonts w:eastAsia="MS Gothic"/>
          <w:szCs w:val="18"/>
          <w:lang w:eastAsia="ja-JP"/>
        </w:rPr>
      </w:pPr>
      <w:r w:rsidRPr="002A589E">
        <w:rPr>
          <w:rFonts w:eastAsia="MS Gothic"/>
          <w:szCs w:val="18"/>
          <w:lang w:eastAsia="ja-JP"/>
        </w:rPr>
        <w:t>Keep FGs 30-1 and 30-1a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448"/>
        <w:gridCol w:w="964"/>
        <w:gridCol w:w="2037"/>
        <w:gridCol w:w="492"/>
        <w:gridCol w:w="492"/>
        <w:gridCol w:w="483"/>
        <w:gridCol w:w="964"/>
        <w:gridCol w:w="510"/>
        <w:gridCol w:w="421"/>
        <w:gridCol w:w="421"/>
        <w:gridCol w:w="483"/>
        <w:gridCol w:w="222"/>
        <w:gridCol w:w="884"/>
      </w:tblGrid>
      <w:tr w:rsidR="00A64B1C" w:rsidRPr="00A64B1C" w14:paraId="23B5B6C3" w14:textId="77777777" w:rsidTr="002C432B">
        <w:trPr>
          <w:trHeight w:val="20"/>
        </w:trPr>
        <w:tc>
          <w:tcPr>
            <w:tcW w:w="302" w:type="pct"/>
            <w:tcBorders>
              <w:top w:val="single" w:sz="4" w:space="0" w:color="auto"/>
              <w:left w:val="single" w:sz="4" w:space="0" w:color="auto"/>
              <w:bottom w:val="single" w:sz="4" w:space="0" w:color="auto"/>
              <w:right w:val="single" w:sz="4" w:space="0" w:color="auto"/>
            </w:tcBorders>
            <w:shd w:val="clear" w:color="auto" w:fill="auto"/>
          </w:tcPr>
          <w:p w14:paraId="6541B3B8"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30.</w:t>
            </w:r>
            <w:r w:rsidRPr="002A589E">
              <w:rPr>
                <w:rFonts w:ascii="Arial" w:eastAsia="MS Mincho" w:hAnsi="Arial"/>
                <w:sz w:val="16"/>
                <w:szCs w:val="18"/>
                <w:lang w:val="en-GB"/>
              </w:rPr>
              <w:t xml:space="preserve"> </w:t>
            </w:r>
            <w:r w:rsidRPr="002A589E">
              <w:rPr>
                <w:rFonts w:ascii="Arial" w:eastAsia="MS Mincho" w:hAnsi="Arial" w:cs="Arial"/>
                <w:sz w:val="16"/>
                <w:szCs w:val="16"/>
                <w:lang w:val="en-GB" w:eastAsia="ja-JP"/>
              </w:rPr>
              <w:t>NR_cov_enh</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24988332"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30-1</w:t>
            </w:r>
          </w:p>
        </w:tc>
        <w:tc>
          <w:tcPr>
            <w:tcW w:w="345" w:type="pct"/>
            <w:tcBorders>
              <w:top w:val="single" w:sz="4" w:space="0" w:color="auto"/>
              <w:left w:val="single" w:sz="4" w:space="0" w:color="auto"/>
              <w:bottom w:val="single" w:sz="4" w:space="0" w:color="auto"/>
              <w:right w:val="single" w:sz="4" w:space="0" w:color="auto"/>
            </w:tcBorders>
            <w:shd w:val="clear" w:color="auto" w:fill="FFFF00"/>
          </w:tcPr>
          <w:p w14:paraId="09EDD77B" w14:textId="77777777" w:rsidR="002A589E" w:rsidRPr="002A589E" w:rsidRDefault="002A589E" w:rsidP="002A589E">
            <w:pPr>
              <w:keepNext/>
              <w:keepLines/>
              <w:overflowPunct/>
              <w:autoSpaceDE/>
              <w:autoSpaceDN/>
              <w:adjustRightInd/>
              <w:spacing w:after="0"/>
              <w:textAlignment w:val="auto"/>
              <w:rPr>
                <w:rFonts w:ascii="Arial" w:hAnsi="Arial" w:cs="Arial"/>
                <w:sz w:val="16"/>
                <w:szCs w:val="16"/>
                <w:lang w:val="en-GB" w:eastAsia="zh-CN"/>
              </w:rPr>
            </w:pPr>
            <w:r w:rsidRPr="002A589E">
              <w:rPr>
                <w:rFonts w:ascii="Arial" w:hAnsi="Arial" w:cs="Arial"/>
                <w:sz w:val="16"/>
                <w:szCs w:val="16"/>
                <w:lang w:val="en-GB" w:eastAsia="zh-CN"/>
              </w:rPr>
              <w:t xml:space="preserve">Increased maximum number of </w:t>
            </w:r>
            <w:r w:rsidRPr="002A589E">
              <w:rPr>
                <w:rFonts w:ascii="Arial" w:hAnsi="Arial" w:cs="Arial"/>
                <w:color w:val="FF0000"/>
                <w:sz w:val="16"/>
                <w:szCs w:val="16"/>
                <w:lang w:val="en-GB" w:eastAsia="zh-CN"/>
              </w:rPr>
              <w:t xml:space="preserve">dynamic grant </w:t>
            </w:r>
            <w:r w:rsidRPr="002A589E">
              <w:rPr>
                <w:rFonts w:ascii="Arial" w:hAnsi="Arial" w:cs="Arial"/>
                <w:sz w:val="16"/>
                <w:szCs w:val="16"/>
                <w:lang w:val="en-GB" w:eastAsia="zh-CN"/>
              </w:rPr>
              <w:t>PUSCH Type A repetitions</w:t>
            </w:r>
          </w:p>
        </w:tc>
        <w:tc>
          <w:tcPr>
            <w:tcW w:w="1409" w:type="pct"/>
            <w:tcBorders>
              <w:top w:val="single" w:sz="4" w:space="0" w:color="auto"/>
              <w:left w:val="single" w:sz="4" w:space="0" w:color="auto"/>
              <w:bottom w:val="single" w:sz="4" w:space="0" w:color="auto"/>
              <w:right w:val="single" w:sz="4" w:space="0" w:color="auto"/>
            </w:tcBorders>
            <w:shd w:val="clear" w:color="auto" w:fill="FFFF00"/>
          </w:tcPr>
          <w:p w14:paraId="047033A6" w14:textId="77777777" w:rsidR="002A589E" w:rsidRPr="002A589E" w:rsidRDefault="002A589E" w:rsidP="002A589E">
            <w:pPr>
              <w:overflowPunct/>
              <w:snapToGrid w:val="0"/>
              <w:spacing w:afterLines="50" w:after="120"/>
              <w:contextualSpacing/>
              <w:jc w:val="both"/>
              <w:textAlignment w:val="auto"/>
              <w:rPr>
                <w:rFonts w:ascii="Arial" w:eastAsia="MS Gothic" w:hAnsi="Arial" w:cs="Arial"/>
                <w:sz w:val="16"/>
                <w:szCs w:val="16"/>
                <w:lang w:val="en-GB" w:eastAsia="ja-JP"/>
              </w:rPr>
            </w:pPr>
            <w:r w:rsidRPr="002A589E">
              <w:rPr>
                <w:rFonts w:ascii="Arial" w:eastAsia="MS Gothic" w:hAnsi="Arial" w:cs="Arial"/>
                <w:sz w:val="16"/>
                <w:szCs w:val="16"/>
                <w:lang w:val="en-GB" w:eastAsia="ja-JP"/>
              </w:rPr>
              <w:t>K = 1, 2, 3, 4, 7, 8, 12, 16, 20, 24, 28, 32 times repetitions.</w:t>
            </w:r>
          </w:p>
          <w:p w14:paraId="5F7A0FFD" w14:textId="77777777" w:rsidR="002A589E" w:rsidRPr="002A589E" w:rsidRDefault="002A589E" w:rsidP="002A589E">
            <w:pPr>
              <w:overflowPunct/>
              <w:snapToGrid w:val="0"/>
              <w:spacing w:after="0"/>
              <w:contextualSpacing/>
              <w:jc w:val="both"/>
              <w:textAlignment w:val="auto"/>
              <w:rPr>
                <w:rFonts w:ascii="Arial" w:eastAsia="MS Gothic" w:hAnsi="Arial" w:cs="Arial"/>
                <w:sz w:val="16"/>
                <w:szCs w:val="16"/>
                <w:lang w:val="en-GB" w:eastAsia="ja-JP"/>
              </w:rPr>
            </w:pPr>
            <w:r w:rsidRPr="002A589E">
              <w:rPr>
                <w:rFonts w:ascii="Arial" w:eastAsia="MS Gothic" w:hAnsi="Arial" w:cs="Arial"/>
                <w:sz w:val="16"/>
                <w:szCs w:val="16"/>
                <w:lang w:val="en-GB" w:eastAsia="ja-JP"/>
              </w:rPr>
              <w:t>The number of repetitions is</w:t>
            </w:r>
            <w:r w:rsidRPr="002A589E">
              <w:rPr>
                <w:rFonts w:ascii="Arial" w:eastAsia="MS Gothic" w:hAnsi="Arial" w:cs="Arial"/>
                <w:strike/>
                <w:color w:val="FF0000"/>
                <w:sz w:val="16"/>
                <w:szCs w:val="16"/>
                <w:lang w:val="en-GB" w:eastAsia="ja-JP"/>
              </w:rPr>
              <w:t xml:space="preserve"> jointly coded with SLIV</w:t>
            </w:r>
            <w:r w:rsidRPr="002A589E">
              <w:rPr>
                <w:rFonts w:ascii="Arial" w:eastAsia="MS Gothic" w:hAnsi="Arial" w:cs="Arial"/>
                <w:sz w:val="16"/>
                <w:szCs w:val="16"/>
                <w:lang w:val="en-GB" w:eastAsia="ja-JP"/>
              </w:rPr>
              <w:t xml:space="preserve"> </w:t>
            </w:r>
            <w:r w:rsidRPr="002A589E">
              <w:rPr>
                <w:rFonts w:ascii="Arial" w:eastAsia="MS Gothic" w:hAnsi="Arial" w:cs="Arial"/>
                <w:color w:val="FF0000"/>
                <w:sz w:val="16"/>
                <w:szCs w:val="16"/>
                <w:lang w:val="en-GB" w:eastAsia="ja-JP"/>
              </w:rPr>
              <w:t xml:space="preserve">indicated </w:t>
            </w:r>
            <w:r w:rsidRPr="002A589E">
              <w:rPr>
                <w:rFonts w:ascii="Arial" w:eastAsia="MS Gothic" w:hAnsi="Arial" w:cs="Arial"/>
                <w:sz w:val="16"/>
                <w:szCs w:val="16"/>
                <w:lang w:val="en-GB" w:eastAsia="ja-JP"/>
              </w:rPr>
              <w:t xml:space="preserve">in </w:t>
            </w:r>
            <w:r w:rsidRPr="002A589E">
              <w:rPr>
                <w:rFonts w:ascii="Arial" w:eastAsia="MS Gothic" w:hAnsi="Arial" w:cs="Arial"/>
                <w:color w:val="FF0000"/>
                <w:sz w:val="16"/>
                <w:szCs w:val="16"/>
                <w:lang w:val="en-GB" w:eastAsia="ja-JP"/>
              </w:rPr>
              <w:t>a</w:t>
            </w:r>
            <w:r w:rsidRPr="002A589E">
              <w:rPr>
                <w:rFonts w:ascii="Arial" w:eastAsia="MS Gothic" w:hAnsi="Arial" w:cs="Arial"/>
                <w:sz w:val="16"/>
                <w:szCs w:val="16"/>
                <w:lang w:val="en-GB" w:eastAsia="ja-JP"/>
              </w:rPr>
              <w:t xml:space="preserve"> TDRA list. A row index of the TDRA list is indicated by a DCI.</w:t>
            </w:r>
          </w:p>
          <w:p w14:paraId="68C44EF3" w14:textId="77777777" w:rsidR="002A589E" w:rsidRPr="002A589E" w:rsidRDefault="002A589E" w:rsidP="002A589E">
            <w:pPr>
              <w:overflowPunct/>
              <w:snapToGrid w:val="0"/>
              <w:spacing w:after="0"/>
              <w:contextualSpacing/>
              <w:jc w:val="both"/>
              <w:textAlignment w:val="auto"/>
              <w:rPr>
                <w:rFonts w:ascii="Arial" w:eastAsia="MS Gothic" w:hAnsi="Arial" w:cs="Arial"/>
                <w:sz w:val="16"/>
                <w:szCs w:val="16"/>
                <w:lang w:val="en-GB" w:eastAsia="ja-JP"/>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4E15ABA6"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highlight w:val="yellow"/>
                <w:lang w:val="en-GB" w:eastAsia="ja-JP"/>
              </w:rPr>
            </w:pPr>
            <w:r w:rsidRPr="002A589E">
              <w:rPr>
                <w:rFonts w:ascii="Arial" w:eastAsia="MS Mincho" w:hAnsi="Arial" w:cs="Arial"/>
                <w:sz w:val="16"/>
                <w:szCs w:val="16"/>
                <w:lang w:val="en-GB" w:eastAsia="ja-JP"/>
              </w:rPr>
              <w:t>[5-17]</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3066E44F"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Yes</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76517ED7"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N/A</w:t>
            </w:r>
          </w:p>
        </w:tc>
        <w:tc>
          <w:tcPr>
            <w:tcW w:w="314" w:type="pct"/>
            <w:tcBorders>
              <w:top w:val="single" w:sz="4" w:space="0" w:color="auto"/>
              <w:left w:val="single" w:sz="4" w:space="0" w:color="auto"/>
              <w:bottom w:val="single" w:sz="4" w:space="0" w:color="auto"/>
              <w:right w:val="single" w:sz="4" w:space="0" w:color="auto"/>
            </w:tcBorders>
            <w:shd w:val="clear" w:color="auto" w:fill="FFFF00"/>
          </w:tcPr>
          <w:p w14:paraId="2F7BFDA3"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eastAsia="ja-JP"/>
              </w:rPr>
            </w:pPr>
            <w:r w:rsidRPr="002A589E">
              <w:rPr>
                <w:rFonts w:ascii="Arial" w:eastAsia="MS Mincho" w:hAnsi="Arial" w:cs="Arial"/>
                <w:sz w:val="16"/>
                <w:szCs w:val="16"/>
                <w:lang w:eastAsia="ja-JP"/>
              </w:rPr>
              <w:t xml:space="preserve">UE does not support more than 16 repetitions </w:t>
            </w:r>
            <w:r w:rsidRPr="002A589E">
              <w:rPr>
                <w:rFonts w:ascii="Arial" w:eastAsia="MS Mincho" w:hAnsi="Arial" w:cs="Arial"/>
                <w:color w:val="FF0000"/>
                <w:sz w:val="16"/>
                <w:szCs w:val="16"/>
                <w:lang w:eastAsia="ja-JP"/>
              </w:rPr>
              <w:t>for dynamic grant PUSCH</w:t>
            </w:r>
            <w:r w:rsidRPr="002A589E">
              <w:rPr>
                <w:rFonts w:ascii="Arial" w:eastAsia="MS Mincho" w:hAnsi="Arial" w:cs="Arial"/>
                <w:sz w:val="16"/>
                <w:szCs w:val="16"/>
                <w:lang w:eastAsia="ja-JP"/>
              </w:rPr>
              <w:t>.</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42BE0FAF"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[Per UE]</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106C92A1"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3041ED1A"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6C31C447"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N/A</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4C43BCB9"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DABD275"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Optional with capability signalling</w:t>
            </w:r>
          </w:p>
        </w:tc>
      </w:tr>
      <w:tr w:rsidR="00A64B1C" w:rsidRPr="00A64B1C" w14:paraId="4C01F84F" w14:textId="77777777" w:rsidTr="002C432B">
        <w:trPr>
          <w:trHeight w:val="20"/>
        </w:trPr>
        <w:tc>
          <w:tcPr>
            <w:tcW w:w="302" w:type="pct"/>
            <w:tcBorders>
              <w:top w:val="single" w:sz="4" w:space="0" w:color="auto"/>
              <w:left w:val="single" w:sz="4" w:space="0" w:color="auto"/>
              <w:bottom w:val="single" w:sz="4" w:space="0" w:color="auto"/>
              <w:right w:val="single" w:sz="4" w:space="0" w:color="auto"/>
            </w:tcBorders>
            <w:shd w:val="clear" w:color="auto" w:fill="auto"/>
          </w:tcPr>
          <w:p w14:paraId="0D310BAB"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 xml:space="preserve"> 30.</w:t>
            </w:r>
            <w:r w:rsidRPr="002A589E">
              <w:rPr>
                <w:rFonts w:ascii="Arial" w:eastAsia="MS Mincho" w:hAnsi="Arial"/>
                <w:sz w:val="16"/>
                <w:szCs w:val="18"/>
                <w:lang w:val="en-GB"/>
              </w:rPr>
              <w:t xml:space="preserve"> </w:t>
            </w:r>
            <w:r w:rsidRPr="002A589E">
              <w:rPr>
                <w:rFonts w:ascii="Arial" w:eastAsia="MS Mincho" w:hAnsi="Arial" w:cs="Arial"/>
                <w:sz w:val="16"/>
                <w:szCs w:val="16"/>
                <w:lang w:val="en-GB" w:eastAsia="ja-JP"/>
              </w:rPr>
              <w:t>NR_cov_enh</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2D9954C5"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zh-CN"/>
              </w:rPr>
            </w:pPr>
            <w:r w:rsidRPr="002A589E">
              <w:rPr>
                <w:rFonts w:ascii="Arial" w:eastAsia="MS Mincho" w:hAnsi="Arial" w:cs="Arial"/>
                <w:sz w:val="16"/>
                <w:szCs w:val="16"/>
                <w:lang w:val="en-GB" w:eastAsia="zh-CN"/>
              </w:rPr>
              <w:t>30-1a</w:t>
            </w:r>
          </w:p>
        </w:tc>
        <w:tc>
          <w:tcPr>
            <w:tcW w:w="345" w:type="pct"/>
            <w:tcBorders>
              <w:top w:val="single" w:sz="4" w:space="0" w:color="auto"/>
              <w:left w:val="single" w:sz="4" w:space="0" w:color="auto"/>
              <w:bottom w:val="single" w:sz="4" w:space="0" w:color="auto"/>
              <w:right w:val="single" w:sz="4" w:space="0" w:color="auto"/>
            </w:tcBorders>
            <w:shd w:val="clear" w:color="auto" w:fill="FFFF00"/>
          </w:tcPr>
          <w:p w14:paraId="6E55E580" w14:textId="77777777" w:rsidR="002A589E" w:rsidRPr="002A589E" w:rsidRDefault="002A589E" w:rsidP="002A589E">
            <w:pPr>
              <w:keepNext/>
              <w:keepLines/>
              <w:overflowPunct/>
              <w:autoSpaceDE/>
              <w:autoSpaceDN/>
              <w:adjustRightInd/>
              <w:spacing w:after="0"/>
              <w:textAlignment w:val="auto"/>
              <w:rPr>
                <w:rFonts w:ascii="Arial" w:hAnsi="Arial" w:cs="Arial"/>
                <w:sz w:val="16"/>
                <w:szCs w:val="16"/>
                <w:lang w:val="en-GB" w:eastAsia="zh-CN"/>
              </w:rPr>
            </w:pPr>
            <w:r w:rsidRPr="002A589E">
              <w:rPr>
                <w:rFonts w:ascii="Arial" w:hAnsi="Arial" w:cs="Arial"/>
                <w:sz w:val="16"/>
                <w:szCs w:val="16"/>
                <w:lang w:val="en-GB" w:eastAsia="zh-CN"/>
              </w:rPr>
              <w:t>Increased maximum number of Type 2 configured grant PUSCH Type A repetitions</w:t>
            </w:r>
          </w:p>
        </w:tc>
        <w:tc>
          <w:tcPr>
            <w:tcW w:w="1409" w:type="pct"/>
            <w:tcBorders>
              <w:top w:val="single" w:sz="4" w:space="0" w:color="auto"/>
              <w:left w:val="single" w:sz="4" w:space="0" w:color="auto"/>
              <w:bottom w:val="single" w:sz="4" w:space="0" w:color="auto"/>
              <w:right w:val="single" w:sz="4" w:space="0" w:color="auto"/>
            </w:tcBorders>
            <w:shd w:val="clear" w:color="auto" w:fill="FFFF00"/>
          </w:tcPr>
          <w:p w14:paraId="70525AD4" w14:textId="77777777" w:rsidR="002A589E" w:rsidRPr="002A589E" w:rsidRDefault="002A589E" w:rsidP="002A589E">
            <w:pPr>
              <w:overflowPunct/>
              <w:snapToGrid w:val="0"/>
              <w:spacing w:afterLines="50" w:after="120"/>
              <w:contextualSpacing/>
              <w:jc w:val="both"/>
              <w:textAlignment w:val="auto"/>
              <w:rPr>
                <w:rFonts w:ascii="Arial" w:eastAsia="MS Gothic" w:hAnsi="Arial" w:cs="Arial"/>
                <w:sz w:val="16"/>
                <w:szCs w:val="16"/>
                <w:lang w:val="en-GB" w:eastAsia="ja-JP"/>
              </w:rPr>
            </w:pPr>
            <w:r w:rsidRPr="002A589E">
              <w:rPr>
                <w:rFonts w:ascii="Arial" w:eastAsia="MS Gothic" w:hAnsi="Arial" w:cs="Arial"/>
                <w:sz w:val="16"/>
                <w:szCs w:val="16"/>
                <w:lang w:val="en-GB" w:eastAsia="ja-JP"/>
              </w:rPr>
              <w:t>K = 1, 2, 3, 4, 7, 8, 12, 16, 20, 24, 28, 32 times repetitions.</w:t>
            </w:r>
          </w:p>
          <w:p w14:paraId="2273769F" w14:textId="77777777" w:rsidR="002A589E" w:rsidRPr="002A589E" w:rsidRDefault="002A589E" w:rsidP="002A589E">
            <w:pPr>
              <w:overflowPunct/>
              <w:snapToGrid w:val="0"/>
              <w:spacing w:afterLines="50" w:after="120"/>
              <w:contextualSpacing/>
              <w:jc w:val="both"/>
              <w:textAlignment w:val="auto"/>
              <w:rPr>
                <w:rFonts w:ascii="Arial" w:eastAsia="MS Gothic" w:hAnsi="Arial" w:cs="Arial"/>
                <w:sz w:val="16"/>
                <w:szCs w:val="16"/>
                <w:lang w:val="en-GB" w:eastAsia="ja-JP"/>
              </w:rPr>
            </w:pPr>
            <w:r w:rsidRPr="002A589E">
              <w:rPr>
                <w:rFonts w:ascii="Arial" w:eastAsia="MS Gothic" w:hAnsi="Arial" w:cs="Arial"/>
                <w:sz w:val="16"/>
                <w:szCs w:val="16"/>
                <w:lang w:val="en-GB" w:eastAsia="ja-JP"/>
              </w:rPr>
              <w:t xml:space="preserve">The number of repetitions is </w:t>
            </w:r>
            <w:r w:rsidRPr="002A589E">
              <w:rPr>
                <w:rFonts w:ascii="Arial" w:eastAsia="MS Gothic" w:hAnsi="Arial" w:cs="Arial"/>
                <w:strike/>
                <w:color w:val="FF0000"/>
                <w:sz w:val="16"/>
                <w:szCs w:val="16"/>
                <w:lang w:val="en-GB" w:eastAsia="ja-JP"/>
              </w:rPr>
              <w:t>jointly coded with SLIV</w:t>
            </w:r>
            <w:r w:rsidRPr="002A589E">
              <w:rPr>
                <w:rFonts w:ascii="Arial" w:eastAsia="MS Gothic" w:hAnsi="Arial" w:cs="Arial"/>
                <w:sz w:val="16"/>
                <w:szCs w:val="16"/>
                <w:lang w:val="en-GB" w:eastAsia="ja-JP"/>
              </w:rPr>
              <w:t xml:space="preserve"> </w:t>
            </w:r>
            <w:r w:rsidRPr="002A589E">
              <w:rPr>
                <w:rFonts w:ascii="Arial" w:eastAsia="MS Gothic" w:hAnsi="Arial" w:cs="Arial"/>
                <w:color w:val="FF0000"/>
                <w:sz w:val="16"/>
                <w:szCs w:val="16"/>
                <w:lang w:val="en-GB" w:eastAsia="ja-JP"/>
              </w:rPr>
              <w:t xml:space="preserve">indicated </w:t>
            </w:r>
            <w:r w:rsidRPr="002A589E">
              <w:rPr>
                <w:rFonts w:ascii="Arial" w:eastAsia="MS Gothic" w:hAnsi="Arial" w:cs="Arial"/>
                <w:sz w:val="16"/>
                <w:szCs w:val="16"/>
                <w:lang w:val="en-GB" w:eastAsia="ja-JP"/>
              </w:rPr>
              <w:t xml:space="preserve">in </w:t>
            </w:r>
            <w:r w:rsidRPr="002A589E">
              <w:rPr>
                <w:rFonts w:ascii="Arial" w:eastAsia="MS Gothic" w:hAnsi="Arial" w:cs="Arial"/>
                <w:color w:val="FF0000"/>
                <w:sz w:val="16"/>
                <w:szCs w:val="16"/>
                <w:lang w:val="en-GB" w:eastAsia="ja-JP"/>
              </w:rPr>
              <w:t>a</w:t>
            </w:r>
            <w:r w:rsidRPr="002A589E">
              <w:rPr>
                <w:rFonts w:ascii="Arial" w:eastAsia="MS Gothic" w:hAnsi="Arial" w:cs="Arial"/>
                <w:sz w:val="16"/>
                <w:szCs w:val="16"/>
                <w:lang w:val="en-GB" w:eastAsia="ja-JP"/>
              </w:rPr>
              <w:t xml:space="preserve"> TDRA list. A row index of the TDRA list is indicated by a Type </w:t>
            </w:r>
            <w:r w:rsidRPr="002A589E">
              <w:rPr>
                <w:rFonts w:ascii="Arial" w:eastAsia="MS Gothic" w:hAnsi="Arial" w:cs="Arial"/>
                <w:strike/>
                <w:color w:val="FF0000"/>
                <w:sz w:val="16"/>
                <w:szCs w:val="16"/>
                <w:lang w:val="en-GB" w:eastAsia="ja-JP"/>
              </w:rPr>
              <w:t>1</w:t>
            </w:r>
            <w:r w:rsidRPr="002A589E">
              <w:rPr>
                <w:rFonts w:ascii="Arial" w:eastAsia="MS Gothic" w:hAnsi="Arial" w:cs="Arial"/>
                <w:color w:val="FF0000"/>
                <w:sz w:val="16"/>
                <w:szCs w:val="16"/>
                <w:lang w:val="en-GB" w:eastAsia="ja-JP"/>
              </w:rPr>
              <w:t>2</w:t>
            </w:r>
            <w:r w:rsidRPr="002A589E">
              <w:rPr>
                <w:rFonts w:ascii="Arial" w:eastAsia="MS Gothic" w:hAnsi="Arial" w:cs="Arial"/>
                <w:sz w:val="16"/>
                <w:szCs w:val="16"/>
                <w:lang w:val="en-GB" w:eastAsia="ja-JP"/>
              </w:rPr>
              <w:t xml:space="preserve"> configured grant configuration.</w:t>
            </w:r>
          </w:p>
          <w:p w14:paraId="429A7220" w14:textId="77777777" w:rsidR="002A589E" w:rsidRPr="002A589E" w:rsidRDefault="002A589E" w:rsidP="002A589E">
            <w:pPr>
              <w:overflowPunct/>
              <w:snapToGrid w:val="0"/>
              <w:spacing w:afterLines="50" w:after="120"/>
              <w:ind w:left="360" w:hanging="360"/>
              <w:contextualSpacing/>
              <w:jc w:val="both"/>
              <w:textAlignment w:val="auto"/>
              <w:rPr>
                <w:rFonts w:ascii="Arial" w:eastAsia="MS Gothic" w:hAnsi="Arial" w:cs="Arial"/>
                <w:color w:val="FF0000"/>
                <w:sz w:val="16"/>
                <w:szCs w:val="16"/>
                <w:lang w:val="en-GB" w:eastAsia="ja-JP"/>
              </w:rPr>
            </w:pPr>
            <w:r w:rsidRPr="002A589E">
              <w:rPr>
                <w:rFonts w:ascii="Arial" w:eastAsia="MS Gothic" w:hAnsi="Arial" w:cs="Arial" w:hint="eastAsia"/>
                <w:color w:val="FF0000"/>
                <w:sz w:val="16"/>
                <w:szCs w:val="16"/>
                <w:lang w:val="en-GB" w:eastAsia="ja-JP"/>
              </w:rPr>
              <w:t>F</w:t>
            </w:r>
            <w:r w:rsidRPr="002A589E">
              <w:rPr>
                <w:rFonts w:ascii="Arial" w:eastAsia="MS Gothic" w:hAnsi="Arial" w:cs="Arial"/>
                <w:color w:val="FF0000"/>
                <w:sz w:val="16"/>
                <w:szCs w:val="16"/>
                <w:lang w:val="en-GB" w:eastAsia="ja-JP"/>
              </w:rPr>
              <w:t>FS whether to merge with FG 30-1</w:t>
            </w:r>
          </w:p>
          <w:p w14:paraId="3A191097" w14:textId="77777777" w:rsidR="002A589E" w:rsidRPr="002A589E" w:rsidRDefault="002A589E" w:rsidP="002A589E">
            <w:pPr>
              <w:overflowPunct/>
              <w:snapToGrid w:val="0"/>
              <w:spacing w:afterLines="50" w:after="120"/>
              <w:contextualSpacing/>
              <w:jc w:val="both"/>
              <w:textAlignment w:val="auto"/>
              <w:rPr>
                <w:rFonts w:ascii="Arial" w:eastAsia="MS Gothic" w:hAnsi="Arial" w:cs="Arial"/>
                <w:sz w:val="16"/>
                <w:szCs w:val="16"/>
                <w:lang w:val="en-GB" w:eastAsia="ja-JP"/>
              </w:rPr>
            </w:pPr>
            <w:r w:rsidRPr="002A589E">
              <w:rPr>
                <w:rFonts w:ascii="Arial" w:eastAsia="MS Gothic" w:hAnsi="Arial" w:cs="Arial"/>
                <w:color w:val="FF0000"/>
                <w:sz w:val="16"/>
                <w:szCs w:val="16"/>
                <w:lang w:val="en-GB" w:eastAsia="ja-JP"/>
              </w:rPr>
              <w:t>FFS whether to have a separate FG for CG (including both Type 1 and Type 2) with repK-r17</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6E9E37F6"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[5-16], [30-1]</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46D5C0AB"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Yes</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114D33F8"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N/A</w:t>
            </w:r>
          </w:p>
        </w:tc>
        <w:tc>
          <w:tcPr>
            <w:tcW w:w="314" w:type="pct"/>
            <w:tcBorders>
              <w:top w:val="single" w:sz="4" w:space="0" w:color="auto"/>
              <w:left w:val="single" w:sz="4" w:space="0" w:color="auto"/>
              <w:bottom w:val="single" w:sz="4" w:space="0" w:color="auto"/>
              <w:right w:val="single" w:sz="4" w:space="0" w:color="auto"/>
            </w:tcBorders>
            <w:shd w:val="clear" w:color="auto" w:fill="FFFF00"/>
          </w:tcPr>
          <w:p w14:paraId="59CF6E62" w14:textId="77777777" w:rsidR="002A589E" w:rsidRPr="002A589E" w:rsidRDefault="002A589E" w:rsidP="002A589E">
            <w:pPr>
              <w:keepNext/>
              <w:keepLines/>
              <w:overflowPunct/>
              <w:autoSpaceDE/>
              <w:autoSpaceDN/>
              <w:adjustRightInd/>
              <w:spacing w:after="0"/>
              <w:textAlignment w:val="auto"/>
              <w:rPr>
                <w:rFonts w:ascii="Arial" w:hAnsi="Arial" w:cs="Arial"/>
                <w:sz w:val="16"/>
                <w:szCs w:val="16"/>
                <w:lang w:val="en-GB" w:eastAsia="zh-CN"/>
              </w:rPr>
            </w:pPr>
            <w:r w:rsidRPr="002A589E">
              <w:rPr>
                <w:rFonts w:ascii="Arial" w:eastAsia="MS Mincho" w:hAnsi="Arial" w:cs="Arial"/>
                <w:sz w:val="16"/>
                <w:szCs w:val="16"/>
                <w:lang w:eastAsia="ja-JP"/>
              </w:rPr>
              <w:t xml:space="preserve">UE does not support more than 16 repetitions for </w:t>
            </w:r>
            <w:r w:rsidRPr="002A589E">
              <w:rPr>
                <w:rFonts w:ascii="Arial" w:hAnsi="Arial" w:cs="Arial"/>
                <w:sz w:val="16"/>
                <w:szCs w:val="16"/>
                <w:lang w:val="en-GB" w:eastAsia="zh-CN"/>
              </w:rPr>
              <w:t>Type 2 configured grant PUSCH</w:t>
            </w:r>
            <w:r w:rsidRPr="002A589E">
              <w:rPr>
                <w:rFonts w:ascii="Arial" w:eastAsia="MS Mincho" w:hAnsi="Arial" w:cs="Arial"/>
                <w:sz w:val="16"/>
                <w:szCs w:val="16"/>
                <w:lang w:eastAsia="ja-JP"/>
              </w:rPr>
              <w:t>.</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05CA95C6"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[Per UE]</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47E07D2F"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0A2F4D05"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53AA5D3B"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N/A</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49C784EA"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0642CEBE"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rPr>
            </w:pPr>
            <w:r w:rsidRPr="002A589E">
              <w:rPr>
                <w:rFonts w:ascii="Arial" w:eastAsia="MS Mincho" w:hAnsi="Arial" w:cs="Arial"/>
                <w:sz w:val="16"/>
                <w:szCs w:val="16"/>
                <w:lang w:val="en-GB" w:eastAsia="ja-JP"/>
              </w:rPr>
              <w:t>Optional with capability signalling</w:t>
            </w:r>
          </w:p>
        </w:tc>
      </w:tr>
    </w:tbl>
    <w:p w14:paraId="029FCBC4" w14:textId="77777777" w:rsidR="002A589E" w:rsidRPr="002A589E" w:rsidRDefault="002A589E" w:rsidP="002A589E">
      <w:pPr>
        <w:overflowPunct/>
        <w:autoSpaceDE/>
        <w:autoSpaceDN/>
        <w:adjustRightInd/>
        <w:spacing w:afterLines="50" w:after="120"/>
        <w:jc w:val="both"/>
        <w:textAlignment w:val="auto"/>
        <w:rPr>
          <w:rFonts w:eastAsia="MS Gothic"/>
          <w:szCs w:val="18"/>
          <w:highlight w:val="yellow"/>
          <w:lang w:eastAsia="ja-JP"/>
        </w:rPr>
      </w:pPr>
      <w:r w:rsidRPr="002A589E">
        <w:rPr>
          <w:rFonts w:eastAsia="MS PGothic" w:hint="eastAsia"/>
          <w:color w:val="000000"/>
          <w:szCs w:val="16"/>
          <w:lang w:eastAsia="ja-JP"/>
        </w:rPr>
        <w:t>N</w:t>
      </w:r>
      <w:r w:rsidRPr="002A589E">
        <w:rPr>
          <w:rFonts w:eastAsia="MS PGothic"/>
          <w:color w:val="000000"/>
          <w:szCs w:val="16"/>
          <w:lang w:eastAsia="ja-JP"/>
        </w:rPr>
        <w:t>ote that any contents highlighted in yellow mean FFS and to be discussed further.</w:t>
      </w:r>
    </w:p>
    <w:p w14:paraId="3320AC87" w14:textId="77777777" w:rsidR="002A589E" w:rsidRPr="002A589E" w:rsidRDefault="002A589E" w:rsidP="002A589E">
      <w:pPr>
        <w:overflowPunct/>
        <w:autoSpaceDE/>
        <w:autoSpaceDN/>
        <w:adjustRightInd/>
        <w:spacing w:afterLines="50" w:after="120"/>
        <w:jc w:val="both"/>
        <w:textAlignment w:val="auto"/>
        <w:rPr>
          <w:rFonts w:eastAsia="MS Gothic"/>
          <w:b/>
          <w:bCs/>
          <w:szCs w:val="18"/>
          <w:lang w:eastAsia="ja-JP"/>
        </w:rPr>
      </w:pPr>
      <w:r w:rsidRPr="002A589E">
        <w:rPr>
          <w:rFonts w:eastAsia="MS Gothic"/>
          <w:b/>
          <w:bCs/>
          <w:szCs w:val="18"/>
          <w:highlight w:val="green"/>
          <w:lang w:eastAsia="ja-JP"/>
        </w:rPr>
        <w:t>Agreement</w:t>
      </w:r>
    </w:p>
    <w:p w14:paraId="07878605" w14:textId="77777777" w:rsidR="002A589E" w:rsidRPr="002A589E" w:rsidRDefault="002A589E" w:rsidP="002A589E">
      <w:pPr>
        <w:numPr>
          <w:ilvl w:val="0"/>
          <w:numId w:val="22"/>
        </w:numPr>
        <w:overflowPunct/>
        <w:autoSpaceDE/>
        <w:autoSpaceDN/>
        <w:adjustRightInd/>
        <w:spacing w:afterLines="50" w:after="120"/>
        <w:ind w:left="482" w:hanging="482"/>
        <w:jc w:val="both"/>
        <w:textAlignment w:val="auto"/>
        <w:rPr>
          <w:rFonts w:eastAsia="MS Gothic"/>
          <w:szCs w:val="18"/>
          <w:lang w:eastAsia="ja-JP"/>
        </w:rPr>
      </w:pPr>
      <w:r w:rsidRPr="002A589E">
        <w:rPr>
          <w:rFonts w:eastAsia="MS Gothic"/>
          <w:szCs w:val="18"/>
          <w:lang w:eastAsia="ja-JP"/>
        </w:rPr>
        <w:t>Keep FGs 30-2 and 30-2a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448"/>
        <w:gridCol w:w="999"/>
        <w:gridCol w:w="1888"/>
        <w:gridCol w:w="492"/>
        <w:gridCol w:w="492"/>
        <w:gridCol w:w="483"/>
        <w:gridCol w:w="964"/>
        <w:gridCol w:w="510"/>
        <w:gridCol w:w="519"/>
        <w:gridCol w:w="421"/>
        <w:gridCol w:w="483"/>
        <w:gridCol w:w="238"/>
        <w:gridCol w:w="884"/>
      </w:tblGrid>
      <w:tr w:rsidR="00A64B1C" w:rsidRPr="00A64B1C" w14:paraId="5050CF2D" w14:textId="77777777" w:rsidTr="002C432B">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752D3286"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lastRenderedPageBreak/>
              <w:t>30. NR_cov_enh</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61F82E2C"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zh-CN"/>
              </w:rPr>
            </w:pPr>
            <w:r w:rsidRPr="002A589E">
              <w:rPr>
                <w:rFonts w:ascii="Arial" w:eastAsia="MS Mincho" w:hAnsi="Arial" w:cs="Arial"/>
                <w:sz w:val="16"/>
                <w:szCs w:val="16"/>
                <w:lang w:val="en-GB" w:eastAsia="zh-CN"/>
              </w:rPr>
              <w:t>30-2</w:t>
            </w:r>
          </w:p>
        </w:tc>
        <w:tc>
          <w:tcPr>
            <w:tcW w:w="349" w:type="pct"/>
            <w:tcBorders>
              <w:top w:val="single" w:sz="4" w:space="0" w:color="auto"/>
              <w:left w:val="single" w:sz="4" w:space="0" w:color="auto"/>
              <w:bottom w:val="single" w:sz="4" w:space="0" w:color="auto"/>
              <w:right w:val="single" w:sz="4" w:space="0" w:color="auto"/>
            </w:tcBorders>
            <w:shd w:val="clear" w:color="auto" w:fill="FFFF00"/>
          </w:tcPr>
          <w:p w14:paraId="0910329E" w14:textId="77777777" w:rsidR="002A589E" w:rsidRPr="002A589E" w:rsidRDefault="002A589E" w:rsidP="002A589E">
            <w:pPr>
              <w:keepNext/>
              <w:keepLines/>
              <w:overflowPunct/>
              <w:autoSpaceDE/>
              <w:autoSpaceDN/>
              <w:adjustRightInd/>
              <w:spacing w:after="0"/>
              <w:textAlignment w:val="auto"/>
              <w:rPr>
                <w:rFonts w:ascii="Arial" w:hAnsi="Arial" w:cs="Arial"/>
                <w:sz w:val="16"/>
                <w:szCs w:val="16"/>
                <w:lang w:val="en-GB" w:eastAsia="zh-CN"/>
              </w:rPr>
            </w:pPr>
            <w:r w:rsidRPr="002A589E">
              <w:rPr>
                <w:rFonts w:ascii="Arial" w:hAnsi="Arial" w:cs="Arial"/>
                <w:color w:val="FF0000"/>
                <w:sz w:val="16"/>
                <w:szCs w:val="16"/>
                <w:lang w:val="en-GB" w:eastAsia="zh-CN"/>
              </w:rPr>
              <w:t xml:space="preserve">Dynamic grant </w:t>
            </w:r>
            <w:r w:rsidRPr="002A589E">
              <w:rPr>
                <w:rFonts w:ascii="Arial" w:hAnsi="Arial" w:cs="Arial"/>
                <w:sz w:val="16"/>
                <w:szCs w:val="16"/>
                <w:lang w:val="en-GB" w:eastAsia="zh-CN"/>
              </w:rPr>
              <w:t>PUSCH Type A repetitions based on available slots</w:t>
            </w:r>
          </w:p>
        </w:tc>
        <w:tc>
          <w:tcPr>
            <w:tcW w:w="1280" w:type="pct"/>
            <w:tcBorders>
              <w:top w:val="single" w:sz="4" w:space="0" w:color="auto"/>
              <w:left w:val="single" w:sz="4" w:space="0" w:color="auto"/>
              <w:bottom w:val="single" w:sz="4" w:space="0" w:color="auto"/>
              <w:right w:val="single" w:sz="4" w:space="0" w:color="auto"/>
            </w:tcBorders>
            <w:shd w:val="clear" w:color="auto" w:fill="FFFF00"/>
          </w:tcPr>
          <w:p w14:paraId="4D7288B3" w14:textId="77777777" w:rsidR="002A589E" w:rsidRPr="002A589E" w:rsidRDefault="002A589E" w:rsidP="002A589E">
            <w:pPr>
              <w:overflowPunct/>
              <w:snapToGrid w:val="0"/>
              <w:spacing w:afterLines="50" w:after="120"/>
              <w:contextualSpacing/>
              <w:jc w:val="both"/>
              <w:textAlignment w:val="auto"/>
              <w:rPr>
                <w:rFonts w:ascii="Arial" w:eastAsia="MS Gothic" w:hAnsi="Arial" w:cs="Arial"/>
                <w:sz w:val="16"/>
                <w:szCs w:val="16"/>
                <w:lang w:val="en-GB" w:eastAsia="ja-JP"/>
              </w:rPr>
            </w:pPr>
            <w:r w:rsidRPr="002A589E">
              <w:rPr>
                <w:rFonts w:ascii="Arial" w:eastAsia="MS Gothic" w:hAnsi="Arial" w:cs="Arial"/>
                <w:sz w:val="16"/>
                <w:szCs w:val="16"/>
                <w:lang w:val="en-GB" w:eastAsia="ja-JP"/>
              </w:rPr>
              <w:t xml:space="preserve">Transmission occasions for K repetitions are determined on the basis of available slots. </w:t>
            </w:r>
            <w:r w:rsidRPr="002A589E">
              <w:rPr>
                <w:rFonts w:ascii="Arial" w:eastAsia="MS Gothic" w:hAnsi="Arial" w:cs="Arial"/>
                <w:strike/>
                <w:color w:val="FF0000"/>
                <w:sz w:val="16"/>
                <w:szCs w:val="16"/>
                <w:lang w:val="en-GB" w:eastAsia="ja-JP"/>
              </w:rPr>
              <w:t>RV is cycled across transmission occasions.</w:t>
            </w:r>
          </w:p>
        </w:tc>
        <w:tc>
          <w:tcPr>
            <w:tcW w:w="321" w:type="pct"/>
            <w:tcBorders>
              <w:top w:val="single" w:sz="4" w:space="0" w:color="auto"/>
              <w:left w:val="single" w:sz="4" w:space="0" w:color="auto"/>
              <w:bottom w:val="single" w:sz="4" w:space="0" w:color="auto"/>
              <w:right w:val="single" w:sz="4" w:space="0" w:color="auto"/>
            </w:tcBorders>
            <w:shd w:val="clear" w:color="auto" w:fill="FFFF00"/>
          </w:tcPr>
          <w:p w14:paraId="3DF328CC"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[5-17]</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470F7EC"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Yes</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CE3DC18"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N/A</w:t>
            </w:r>
          </w:p>
        </w:tc>
        <w:tc>
          <w:tcPr>
            <w:tcW w:w="321" w:type="pct"/>
            <w:tcBorders>
              <w:top w:val="single" w:sz="4" w:space="0" w:color="auto"/>
              <w:left w:val="single" w:sz="4" w:space="0" w:color="auto"/>
              <w:bottom w:val="single" w:sz="4" w:space="0" w:color="auto"/>
              <w:right w:val="single" w:sz="4" w:space="0" w:color="auto"/>
            </w:tcBorders>
            <w:shd w:val="clear" w:color="auto" w:fill="FFFF00"/>
          </w:tcPr>
          <w:p w14:paraId="7C7F69DE"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eastAsia="ja-JP"/>
              </w:rPr>
            </w:pPr>
            <w:r w:rsidRPr="002A589E">
              <w:rPr>
                <w:rFonts w:ascii="Arial" w:eastAsia="MS Mincho" w:hAnsi="Arial" w:cs="Arial"/>
                <w:sz w:val="16"/>
                <w:szCs w:val="16"/>
                <w:lang w:eastAsia="ja-JP"/>
              </w:rPr>
              <w:t xml:space="preserve">UE does not support </w:t>
            </w:r>
            <w:r w:rsidRPr="002A589E">
              <w:rPr>
                <w:rFonts w:ascii="Arial" w:eastAsia="MS Mincho" w:hAnsi="Arial" w:cs="Arial"/>
                <w:color w:val="FF0000"/>
                <w:sz w:val="16"/>
                <w:szCs w:val="16"/>
                <w:lang w:eastAsia="ja-JP"/>
              </w:rPr>
              <w:t xml:space="preserve">dynamic grant </w:t>
            </w:r>
            <w:r w:rsidRPr="002A589E">
              <w:rPr>
                <w:rFonts w:ascii="Arial" w:eastAsia="MS Mincho" w:hAnsi="Arial" w:cs="Arial"/>
                <w:sz w:val="16"/>
                <w:szCs w:val="16"/>
                <w:lang w:eastAsia="ja-JP"/>
              </w:rPr>
              <w:t>PUSCH repetitions counted on the basis of available slots.</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3F0D723E"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[Per UE]</w:t>
            </w:r>
          </w:p>
        </w:tc>
        <w:tc>
          <w:tcPr>
            <w:tcW w:w="250" w:type="pct"/>
            <w:tcBorders>
              <w:top w:val="single" w:sz="4" w:space="0" w:color="auto"/>
              <w:left w:val="single" w:sz="4" w:space="0" w:color="auto"/>
              <w:bottom w:val="single" w:sz="4" w:space="0" w:color="auto"/>
              <w:right w:val="single" w:sz="4" w:space="0" w:color="auto"/>
            </w:tcBorders>
            <w:shd w:val="clear" w:color="auto" w:fill="FFFF00"/>
          </w:tcPr>
          <w:p w14:paraId="01E49376"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FFS</w:t>
            </w: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38F9CEAA"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No</w:t>
            </w:r>
          </w:p>
        </w:tc>
        <w:tc>
          <w:tcPr>
            <w:tcW w:w="177" w:type="pct"/>
            <w:tcBorders>
              <w:top w:val="single" w:sz="4" w:space="0" w:color="auto"/>
              <w:left w:val="single" w:sz="4" w:space="0" w:color="auto"/>
              <w:bottom w:val="single" w:sz="4" w:space="0" w:color="auto"/>
              <w:right w:val="single" w:sz="4" w:space="0" w:color="auto"/>
            </w:tcBorders>
            <w:shd w:val="clear" w:color="auto" w:fill="FFFF00"/>
          </w:tcPr>
          <w:p w14:paraId="627A1D76"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N/A</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01C91036"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rPr>
            </w:pP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197FA104"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Optional with capability signalling</w:t>
            </w:r>
          </w:p>
        </w:tc>
      </w:tr>
      <w:tr w:rsidR="00A64B1C" w:rsidRPr="00A64B1C" w14:paraId="7A222CBC" w14:textId="77777777" w:rsidTr="002C432B">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4728CF15"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30. NR_cov_enh</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039D3B63"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zh-CN"/>
              </w:rPr>
            </w:pPr>
            <w:r w:rsidRPr="002A589E">
              <w:rPr>
                <w:rFonts w:ascii="Arial" w:eastAsia="MS Mincho" w:hAnsi="Arial" w:cs="Arial"/>
                <w:sz w:val="16"/>
                <w:szCs w:val="16"/>
                <w:lang w:val="en-GB" w:eastAsia="zh-CN"/>
              </w:rPr>
              <w:t>30-2a</w:t>
            </w:r>
          </w:p>
        </w:tc>
        <w:tc>
          <w:tcPr>
            <w:tcW w:w="349" w:type="pct"/>
            <w:tcBorders>
              <w:top w:val="single" w:sz="4" w:space="0" w:color="auto"/>
              <w:left w:val="single" w:sz="4" w:space="0" w:color="auto"/>
              <w:bottom w:val="single" w:sz="4" w:space="0" w:color="auto"/>
              <w:right w:val="single" w:sz="4" w:space="0" w:color="auto"/>
            </w:tcBorders>
            <w:shd w:val="clear" w:color="auto" w:fill="FFFF00"/>
          </w:tcPr>
          <w:p w14:paraId="41FC07E0" w14:textId="77777777" w:rsidR="002A589E" w:rsidRPr="002A589E" w:rsidRDefault="002A589E" w:rsidP="002A589E">
            <w:pPr>
              <w:keepNext/>
              <w:keepLines/>
              <w:overflowPunct/>
              <w:autoSpaceDE/>
              <w:autoSpaceDN/>
              <w:adjustRightInd/>
              <w:spacing w:after="0"/>
              <w:textAlignment w:val="auto"/>
              <w:rPr>
                <w:rFonts w:ascii="Arial" w:hAnsi="Arial" w:cs="Arial"/>
                <w:sz w:val="16"/>
                <w:szCs w:val="16"/>
                <w:lang w:val="en-GB" w:eastAsia="zh-CN"/>
              </w:rPr>
            </w:pPr>
            <w:r w:rsidRPr="002A589E">
              <w:rPr>
                <w:rFonts w:ascii="Arial" w:hAnsi="Arial" w:cs="Arial"/>
                <w:sz w:val="16"/>
                <w:szCs w:val="16"/>
                <w:lang w:val="en-GB" w:eastAsia="zh-CN"/>
              </w:rPr>
              <w:t>Configured grant PUSCH Type A repetitions based on available slots</w:t>
            </w:r>
          </w:p>
        </w:tc>
        <w:tc>
          <w:tcPr>
            <w:tcW w:w="1280" w:type="pct"/>
            <w:tcBorders>
              <w:top w:val="single" w:sz="4" w:space="0" w:color="auto"/>
              <w:left w:val="single" w:sz="4" w:space="0" w:color="auto"/>
              <w:bottom w:val="single" w:sz="4" w:space="0" w:color="auto"/>
              <w:right w:val="single" w:sz="4" w:space="0" w:color="auto"/>
            </w:tcBorders>
            <w:shd w:val="clear" w:color="auto" w:fill="FFFF00"/>
          </w:tcPr>
          <w:p w14:paraId="7CC6FE14" w14:textId="77777777" w:rsidR="002A589E" w:rsidRPr="002A589E" w:rsidRDefault="002A589E" w:rsidP="002A589E">
            <w:pPr>
              <w:overflowPunct/>
              <w:snapToGrid w:val="0"/>
              <w:spacing w:afterLines="50" w:after="120"/>
              <w:contextualSpacing/>
              <w:jc w:val="both"/>
              <w:textAlignment w:val="auto"/>
              <w:rPr>
                <w:rFonts w:ascii="Arial" w:eastAsia="MS Gothic" w:hAnsi="Arial" w:cs="Arial"/>
                <w:strike/>
                <w:color w:val="FF0000"/>
                <w:sz w:val="16"/>
                <w:szCs w:val="16"/>
                <w:lang w:val="en-GB" w:eastAsia="ja-JP"/>
              </w:rPr>
            </w:pPr>
            <w:r w:rsidRPr="002A589E">
              <w:rPr>
                <w:rFonts w:ascii="Arial" w:eastAsia="MS Gothic" w:hAnsi="Arial" w:cs="Arial"/>
                <w:sz w:val="16"/>
                <w:szCs w:val="16"/>
                <w:lang w:val="en-GB" w:eastAsia="ja-JP"/>
              </w:rPr>
              <w:t xml:space="preserve">Transmission occasions for K repetitions for configured grant PUSCH are determined on the basis of available slots. </w:t>
            </w:r>
            <w:r w:rsidRPr="002A589E">
              <w:rPr>
                <w:rFonts w:ascii="Arial" w:eastAsia="MS Gothic" w:hAnsi="Arial" w:cs="Arial"/>
                <w:strike/>
                <w:color w:val="FF0000"/>
                <w:sz w:val="16"/>
                <w:szCs w:val="16"/>
                <w:lang w:val="en-GB" w:eastAsia="ja-JP"/>
              </w:rPr>
              <w:t>RV is cycled across transmission occasions.</w:t>
            </w:r>
          </w:p>
          <w:p w14:paraId="790E4012" w14:textId="77777777" w:rsidR="002A589E" w:rsidRPr="002A589E" w:rsidRDefault="002A589E" w:rsidP="002A589E">
            <w:pPr>
              <w:overflowPunct/>
              <w:snapToGrid w:val="0"/>
              <w:spacing w:afterLines="50" w:after="120"/>
              <w:contextualSpacing/>
              <w:jc w:val="both"/>
              <w:textAlignment w:val="auto"/>
              <w:rPr>
                <w:rFonts w:ascii="Arial" w:eastAsia="MS Gothic" w:hAnsi="Arial" w:cs="Arial"/>
                <w:sz w:val="16"/>
                <w:szCs w:val="16"/>
                <w:lang w:val="en-GB" w:eastAsia="ja-JP"/>
              </w:rPr>
            </w:pPr>
            <w:r w:rsidRPr="002A589E">
              <w:rPr>
                <w:rFonts w:ascii="Arial" w:eastAsia="MS Gothic" w:hAnsi="Arial" w:cs="Arial" w:hint="eastAsia"/>
                <w:color w:val="FF0000"/>
                <w:sz w:val="16"/>
                <w:szCs w:val="16"/>
                <w:lang w:val="en-GB" w:eastAsia="ja-JP"/>
              </w:rPr>
              <w:t>F</w:t>
            </w:r>
            <w:r w:rsidRPr="002A589E">
              <w:rPr>
                <w:rFonts w:ascii="Arial" w:eastAsia="MS Gothic" w:hAnsi="Arial" w:cs="Arial"/>
                <w:color w:val="FF0000"/>
                <w:sz w:val="16"/>
                <w:szCs w:val="16"/>
                <w:lang w:val="en-GB" w:eastAsia="ja-JP"/>
              </w:rPr>
              <w:t>FS whether to merge with FG 30-2</w:t>
            </w:r>
          </w:p>
        </w:tc>
        <w:tc>
          <w:tcPr>
            <w:tcW w:w="321" w:type="pct"/>
            <w:tcBorders>
              <w:top w:val="single" w:sz="4" w:space="0" w:color="auto"/>
              <w:left w:val="single" w:sz="4" w:space="0" w:color="auto"/>
              <w:bottom w:val="single" w:sz="4" w:space="0" w:color="auto"/>
              <w:right w:val="single" w:sz="4" w:space="0" w:color="auto"/>
            </w:tcBorders>
            <w:shd w:val="clear" w:color="auto" w:fill="FFFF00"/>
          </w:tcPr>
          <w:p w14:paraId="32BCE7A7"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[5-14 or 5-16], [30-2]</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40FC7EA"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Yes</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C75121B"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N/A</w:t>
            </w:r>
          </w:p>
        </w:tc>
        <w:tc>
          <w:tcPr>
            <w:tcW w:w="321" w:type="pct"/>
            <w:tcBorders>
              <w:top w:val="single" w:sz="4" w:space="0" w:color="auto"/>
              <w:left w:val="single" w:sz="4" w:space="0" w:color="auto"/>
              <w:bottom w:val="single" w:sz="4" w:space="0" w:color="auto"/>
              <w:right w:val="single" w:sz="4" w:space="0" w:color="auto"/>
            </w:tcBorders>
            <w:shd w:val="clear" w:color="auto" w:fill="FFFF00"/>
          </w:tcPr>
          <w:p w14:paraId="72447531"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eastAsia="ja-JP"/>
              </w:rPr>
            </w:pPr>
            <w:r w:rsidRPr="002A589E">
              <w:rPr>
                <w:rFonts w:ascii="Arial" w:eastAsia="MS Mincho" w:hAnsi="Arial" w:cs="Arial"/>
                <w:sz w:val="16"/>
                <w:szCs w:val="16"/>
                <w:lang w:eastAsia="ja-JP"/>
              </w:rPr>
              <w:t>UE does not support configured grant PUSCH repetitions counted on the basis of available slots.</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4750BB68"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[Per UE]</w:t>
            </w:r>
          </w:p>
        </w:tc>
        <w:tc>
          <w:tcPr>
            <w:tcW w:w="250" w:type="pct"/>
            <w:tcBorders>
              <w:top w:val="single" w:sz="4" w:space="0" w:color="auto"/>
              <w:left w:val="single" w:sz="4" w:space="0" w:color="auto"/>
              <w:bottom w:val="single" w:sz="4" w:space="0" w:color="auto"/>
              <w:right w:val="single" w:sz="4" w:space="0" w:color="auto"/>
            </w:tcBorders>
            <w:shd w:val="clear" w:color="auto" w:fill="FFFF00"/>
          </w:tcPr>
          <w:p w14:paraId="7F32601E"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FFS</w:t>
            </w: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4A9E48D9"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No</w:t>
            </w:r>
          </w:p>
        </w:tc>
        <w:tc>
          <w:tcPr>
            <w:tcW w:w="177" w:type="pct"/>
            <w:tcBorders>
              <w:top w:val="single" w:sz="4" w:space="0" w:color="auto"/>
              <w:left w:val="single" w:sz="4" w:space="0" w:color="auto"/>
              <w:bottom w:val="single" w:sz="4" w:space="0" w:color="auto"/>
              <w:right w:val="single" w:sz="4" w:space="0" w:color="auto"/>
            </w:tcBorders>
            <w:shd w:val="clear" w:color="auto" w:fill="FFFF00"/>
          </w:tcPr>
          <w:p w14:paraId="355D80AE"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N/A</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5F1E5080"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rPr>
            </w:pP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29032EAB"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Optional with capability signalling</w:t>
            </w:r>
          </w:p>
        </w:tc>
      </w:tr>
    </w:tbl>
    <w:p w14:paraId="0C1B279B" w14:textId="77777777" w:rsidR="002A589E" w:rsidRPr="002A589E" w:rsidRDefault="002A589E" w:rsidP="002A589E">
      <w:pPr>
        <w:overflowPunct/>
        <w:autoSpaceDE/>
        <w:autoSpaceDN/>
        <w:adjustRightInd/>
        <w:spacing w:afterLines="50" w:after="120"/>
        <w:jc w:val="both"/>
        <w:textAlignment w:val="auto"/>
        <w:rPr>
          <w:rFonts w:eastAsia="MS Gothic"/>
          <w:sz w:val="18"/>
          <w:szCs w:val="16"/>
          <w:lang w:eastAsia="ja-JP"/>
        </w:rPr>
      </w:pPr>
      <w:r w:rsidRPr="002A589E">
        <w:rPr>
          <w:rFonts w:eastAsia="MS PGothic" w:hint="eastAsia"/>
          <w:color w:val="000000"/>
          <w:szCs w:val="16"/>
          <w:lang w:eastAsia="ja-JP"/>
        </w:rPr>
        <w:t>N</w:t>
      </w:r>
      <w:r w:rsidRPr="002A589E">
        <w:rPr>
          <w:rFonts w:eastAsia="MS PGothic"/>
          <w:color w:val="000000"/>
          <w:szCs w:val="16"/>
          <w:lang w:eastAsia="ja-JP"/>
        </w:rPr>
        <w:t>ote that any contents highlighted in yellow mean FFS and to be discussed further.</w:t>
      </w:r>
    </w:p>
    <w:p w14:paraId="7043C28E" w14:textId="77777777" w:rsidR="002A589E" w:rsidRPr="002A589E" w:rsidRDefault="002A589E" w:rsidP="002A589E">
      <w:pPr>
        <w:overflowPunct/>
        <w:autoSpaceDE/>
        <w:autoSpaceDN/>
        <w:adjustRightInd/>
        <w:spacing w:afterLines="50" w:after="120"/>
        <w:jc w:val="both"/>
        <w:textAlignment w:val="auto"/>
        <w:rPr>
          <w:rFonts w:eastAsia="MS Gothic"/>
          <w:b/>
          <w:bCs/>
          <w:szCs w:val="18"/>
          <w:lang w:eastAsia="ja-JP"/>
        </w:rPr>
      </w:pPr>
      <w:r w:rsidRPr="002A589E">
        <w:rPr>
          <w:rFonts w:eastAsia="MS Gothic"/>
          <w:b/>
          <w:bCs/>
          <w:szCs w:val="18"/>
          <w:highlight w:val="green"/>
          <w:lang w:eastAsia="ja-JP"/>
        </w:rPr>
        <w:t>Agreement</w:t>
      </w:r>
    </w:p>
    <w:p w14:paraId="728BAD8E" w14:textId="77777777" w:rsidR="002A589E" w:rsidRPr="002A589E" w:rsidRDefault="002A589E" w:rsidP="002A589E">
      <w:pPr>
        <w:numPr>
          <w:ilvl w:val="0"/>
          <w:numId w:val="22"/>
        </w:numPr>
        <w:overflowPunct/>
        <w:autoSpaceDE/>
        <w:autoSpaceDN/>
        <w:adjustRightInd/>
        <w:spacing w:afterLines="50" w:after="120"/>
        <w:ind w:left="482" w:hanging="482"/>
        <w:jc w:val="both"/>
        <w:textAlignment w:val="auto"/>
        <w:rPr>
          <w:rFonts w:eastAsia="MS PGothic"/>
          <w:color w:val="000000"/>
          <w:szCs w:val="18"/>
          <w:lang w:eastAsia="ja-JP"/>
        </w:rPr>
      </w:pPr>
      <w:r w:rsidRPr="002A589E">
        <w:rPr>
          <w:rFonts w:eastAsia="MS Gothic"/>
          <w:szCs w:val="18"/>
          <w:lang w:eastAsia="ja-JP"/>
        </w:rPr>
        <w:t>Keep FG 30-3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448"/>
        <w:gridCol w:w="990"/>
        <w:gridCol w:w="1887"/>
        <w:gridCol w:w="492"/>
        <w:gridCol w:w="492"/>
        <w:gridCol w:w="483"/>
        <w:gridCol w:w="990"/>
        <w:gridCol w:w="510"/>
        <w:gridCol w:w="519"/>
        <w:gridCol w:w="421"/>
        <w:gridCol w:w="483"/>
        <w:gridCol w:w="222"/>
        <w:gridCol w:w="884"/>
      </w:tblGrid>
      <w:tr w:rsidR="00A64B1C" w:rsidRPr="00A64B1C" w14:paraId="4E46FD64" w14:textId="77777777" w:rsidTr="002C432B">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738E170B"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30. NR_cov_enh</w:t>
            </w:r>
          </w:p>
        </w:tc>
        <w:tc>
          <w:tcPr>
            <w:tcW w:w="268" w:type="pct"/>
            <w:tcBorders>
              <w:top w:val="single" w:sz="4" w:space="0" w:color="auto"/>
              <w:left w:val="single" w:sz="4" w:space="0" w:color="auto"/>
              <w:bottom w:val="single" w:sz="4" w:space="0" w:color="auto"/>
              <w:right w:val="single" w:sz="4" w:space="0" w:color="auto"/>
            </w:tcBorders>
            <w:shd w:val="clear" w:color="auto" w:fill="auto"/>
          </w:tcPr>
          <w:p w14:paraId="2D1707F2"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zh-CN"/>
              </w:rPr>
            </w:pPr>
            <w:r w:rsidRPr="002A589E">
              <w:rPr>
                <w:rFonts w:ascii="Arial" w:eastAsia="MS Mincho" w:hAnsi="Arial" w:cs="Arial"/>
                <w:sz w:val="16"/>
                <w:szCs w:val="16"/>
                <w:lang w:val="en-GB" w:eastAsia="zh-CN"/>
              </w:rPr>
              <w:t>30-3</w:t>
            </w:r>
          </w:p>
        </w:tc>
        <w:tc>
          <w:tcPr>
            <w:tcW w:w="349" w:type="pct"/>
            <w:tcBorders>
              <w:top w:val="single" w:sz="4" w:space="0" w:color="auto"/>
              <w:left w:val="single" w:sz="4" w:space="0" w:color="auto"/>
              <w:bottom w:val="single" w:sz="4" w:space="0" w:color="auto"/>
              <w:right w:val="single" w:sz="4" w:space="0" w:color="auto"/>
            </w:tcBorders>
            <w:shd w:val="clear" w:color="auto" w:fill="FFFF00"/>
          </w:tcPr>
          <w:p w14:paraId="679887A2" w14:textId="77777777" w:rsidR="002A589E" w:rsidRPr="002A589E" w:rsidRDefault="002A589E" w:rsidP="002A589E">
            <w:pPr>
              <w:keepNext/>
              <w:keepLines/>
              <w:overflowPunct/>
              <w:autoSpaceDE/>
              <w:autoSpaceDN/>
              <w:adjustRightInd/>
              <w:spacing w:after="0"/>
              <w:textAlignment w:val="auto"/>
              <w:rPr>
                <w:rFonts w:ascii="Arial" w:hAnsi="Arial" w:cs="Arial"/>
                <w:sz w:val="16"/>
                <w:szCs w:val="16"/>
                <w:lang w:val="en-GB" w:eastAsia="zh-CN"/>
              </w:rPr>
            </w:pPr>
            <w:r w:rsidRPr="002A589E">
              <w:rPr>
                <w:rFonts w:ascii="Arial" w:hAnsi="Arial" w:cs="Arial"/>
                <w:sz w:val="16"/>
                <w:szCs w:val="16"/>
                <w:lang w:val="en-GB" w:eastAsia="zh-CN"/>
              </w:rPr>
              <w:t>TB processing over multi-slot PUSCH</w:t>
            </w:r>
          </w:p>
        </w:tc>
        <w:tc>
          <w:tcPr>
            <w:tcW w:w="1316" w:type="pct"/>
            <w:tcBorders>
              <w:top w:val="single" w:sz="4" w:space="0" w:color="auto"/>
              <w:left w:val="single" w:sz="4" w:space="0" w:color="auto"/>
              <w:bottom w:val="single" w:sz="4" w:space="0" w:color="auto"/>
              <w:right w:val="single" w:sz="4" w:space="0" w:color="auto"/>
            </w:tcBorders>
            <w:shd w:val="clear" w:color="auto" w:fill="FFFF00"/>
          </w:tcPr>
          <w:p w14:paraId="61983EF2" w14:textId="77777777" w:rsidR="002A589E" w:rsidRPr="002A589E" w:rsidRDefault="002A589E" w:rsidP="002A589E">
            <w:pPr>
              <w:overflowPunct/>
              <w:snapToGrid w:val="0"/>
              <w:spacing w:afterLines="50" w:after="120"/>
              <w:contextualSpacing/>
              <w:jc w:val="both"/>
              <w:textAlignment w:val="auto"/>
              <w:rPr>
                <w:rFonts w:ascii="Arial" w:eastAsia="MS Gothic" w:hAnsi="Arial" w:cs="Arial"/>
                <w:sz w:val="16"/>
                <w:szCs w:val="16"/>
                <w:lang w:val="en-GB" w:eastAsia="ja-JP"/>
              </w:rPr>
            </w:pPr>
            <w:r w:rsidRPr="002A589E">
              <w:rPr>
                <w:rFonts w:ascii="Arial" w:eastAsia="MS Gothic" w:hAnsi="Arial" w:cs="Arial"/>
                <w:sz w:val="16"/>
                <w:szCs w:val="16"/>
                <w:lang w:val="en-GB" w:eastAsia="ja-JP"/>
              </w:rPr>
              <w:t xml:space="preserve">Support of TB processing over multi-slot PUSCH </w:t>
            </w:r>
            <w:r w:rsidRPr="002A589E">
              <w:rPr>
                <w:rFonts w:ascii="Arial" w:eastAsia="MS Gothic" w:hAnsi="Arial" w:cs="Arial"/>
                <w:color w:val="FF0000"/>
                <w:sz w:val="16"/>
                <w:szCs w:val="16"/>
                <w:lang w:val="en-GB" w:eastAsia="ja-JP"/>
              </w:rPr>
              <w:t>for DG and CG</w:t>
            </w:r>
            <w:r w:rsidRPr="002A589E">
              <w:rPr>
                <w:rFonts w:ascii="Arial" w:eastAsia="MS Gothic" w:hAnsi="Arial" w:cs="Arial"/>
                <w:sz w:val="16"/>
                <w:szCs w:val="16"/>
                <w:lang w:val="en-GB" w:eastAsia="ja-JP"/>
              </w:rPr>
              <w:t xml:space="preserve"> in RRC connected mode.</w:t>
            </w:r>
          </w:p>
          <w:p w14:paraId="28B3B5BD" w14:textId="77777777" w:rsidR="002A589E" w:rsidRPr="002A589E" w:rsidRDefault="002A589E" w:rsidP="002A589E">
            <w:pPr>
              <w:overflowPunct/>
              <w:snapToGrid w:val="0"/>
              <w:spacing w:afterLines="50" w:after="120"/>
              <w:contextualSpacing/>
              <w:jc w:val="both"/>
              <w:textAlignment w:val="auto"/>
              <w:rPr>
                <w:rFonts w:ascii="Arial" w:eastAsia="MS Gothic" w:hAnsi="Arial" w:cs="Arial"/>
                <w:sz w:val="16"/>
                <w:szCs w:val="16"/>
                <w:lang w:val="en-GB" w:eastAsia="ja-JP"/>
              </w:rPr>
            </w:pPr>
            <w:r w:rsidRPr="002A589E">
              <w:rPr>
                <w:rFonts w:ascii="Arial" w:eastAsia="MS Gothic" w:hAnsi="Arial" w:cs="Arial" w:hint="eastAsia"/>
                <w:color w:val="FF0000"/>
                <w:sz w:val="16"/>
                <w:szCs w:val="16"/>
                <w:lang w:val="en-GB" w:eastAsia="ja-JP"/>
              </w:rPr>
              <w:t>F</w:t>
            </w:r>
            <w:r w:rsidRPr="002A589E">
              <w:rPr>
                <w:rFonts w:ascii="Arial" w:eastAsia="MS Gothic" w:hAnsi="Arial" w:cs="Arial"/>
                <w:color w:val="FF0000"/>
                <w:sz w:val="16"/>
                <w:szCs w:val="16"/>
                <w:lang w:val="en-GB" w:eastAsia="ja-JP"/>
              </w:rPr>
              <w:t>FS whether to split FG 30-3 into at least 2 separate FGs: 1st one for DG, 2nd one for CG</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114FD5C0"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[11-6]</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3EC7E22B"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Yes</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53C6709"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N/A</w:t>
            </w:r>
          </w:p>
        </w:tc>
        <w:tc>
          <w:tcPr>
            <w:tcW w:w="321" w:type="pct"/>
            <w:tcBorders>
              <w:top w:val="single" w:sz="4" w:space="0" w:color="auto"/>
              <w:left w:val="single" w:sz="4" w:space="0" w:color="auto"/>
              <w:bottom w:val="single" w:sz="4" w:space="0" w:color="auto"/>
              <w:right w:val="single" w:sz="4" w:space="0" w:color="auto"/>
            </w:tcBorders>
            <w:shd w:val="clear" w:color="auto" w:fill="FFFF00"/>
          </w:tcPr>
          <w:p w14:paraId="49498ED3"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eastAsia="ja-JP"/>
              </w:rPr>
            </w:pPr>
            <w:r w:rsidRPr="002A589E">
              <w:rPr>
                <w:rFonts w:ascii="Arial" w:eastAsia="MS Mincho" w:hAnsi="Arial" w:cs="Arial"/>
                <w:sz w:val="16"/>
                <w:szCs w:val="16"/>
                <w:lang w:eastAsia="ja-JP"/>
              </w:rPr>
              <w:t>UE does not support TB processing over multi-slot PUSCH.</w:t>
            </w:r>
          </w:p>
        </w:tc>
        <w:tc>
          <w:tcPr>
            <w:tcW w:w="320" w:type="pct"/>
            <w:tcBorders>
              <w:top w:val="single" w:sz="4" w:space="0" w:color="auto"/>
              <w:left w:val="single" w:sz="4" w:space="0" w:color="auto"/>
              <w:bottom w:val="single" w:sz="4" w:space="0" w:color="auto"/>
              <w:right w:val="single" w:sz="4" w:space="0" w:color="auto"/>
            </w:tcBorders>
            <w:shd w:val="clear" w:color="auto" w:fill="FFFF00"/>
          </w:tcPr>
          <w:p w14:paraId="25F9043A"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[Per UE]</w:t>
            </w: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5D23FB29"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FFS</w:t>
            </w: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486748C8"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3D600848"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N/A</w:t>
            </w:r>
          </w:p>
        </w:tc>
        <w:tc>
          <w:tcPr>
            <w:tcW w:w="534" w:type="pct"/>
            <w:tcBorders>
              <w:top w:val="single" w:sz="4" w:space="0" w:color="auto"/>
              <w:left w:val="single" w:sz="4" w:space="0" w:color="auto"/>
              <w:bottom w:val="single" w:sz="4" w:space="0" w:color="auto"/>
              <w:right w:val="single" w:sz="4" w:space="0" w:color="auto"/>
            </w:tcBorders>
            <w:shd w:val="clear" w:color="auto" w:fill="auto"/>
          </w:tcPr>
          <w:p w14:paraId="282A9404"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rPr>
            </w:pP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047D197A"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Optional with capability signalling</w:t>
            </w:r>
          </w:p>
        </w:tc>
      </w:tr>
    </w:tbl>
    <w:p w14:paraId="1473B548" w14:textId="77777777" w:rsidR="002A589E" w:rsidRPr="002A589E" w:rsidRDefault="002A589E" w:rsidP="002A589E">
      <w:pPr>
        <w:overflowPunct/>
        <w:autoSpaceDE/>
        <w:autoSpaceDN/>
        <w:adjustRightInd/>
        <w:spacing w:afterLines="50" w:after="120"/>
        <w:jc w:val="both"/>
        <w:textAlignment w:val="auto"/>
        <w:rPr>
          <w:rFonts w:eastAsia="MS Gothic"/>
          <w:sz w:val="18"/>
          <w:szCs w:val="16"/>
          <w:lang w:eastAsia="ja-JP"/>
        </w:rPr>
      </w:pPr>
      <w:r w:rsidRPr="002A589E">
        <w:rPr>
          <w:rFonts w:eastAsia="MS PGothic" w:hint="eastAsia"/>
          <w:color w:val="000000"/>
          <w:szCs w:val="16"/>
          <w:lang w:eastAsia="ja-JP"/>
        </w:rPr>
        <w:t>N</w:t>
      </w:r>
      <w:r w:rsidRPr="002A589E">
        <w:rPr>
          <w:rFonts w:eastAsia="MS PGothic"/>
          <w:color w:val="000000"/>
          <w:szCs w:val="16"/>
          <w:lang w:eastAsia="ja-JP"/>
        </w:rPr>
        <w:t>ote that any contents highlighted in yellow mean FFS and to be discussed further.</w:t>
      </w:r>
    </w:p>
    <w:p w14:paraId="749ECB11" w14:textId="77777777" w:rsidR="002A589E" w:rsidRPr="002A589E" w:rsidRDefault="002A589E" w:rsidP="002A589E">
      <w:pPr>
        <w:overflowPunct/>
        <w:autoSpaceDE/>
        <w:autoSpaceDN/>
        <w:adjustRightInd/>
        <w:spacing w:afterLines="50" w:after="120"/>
        <w:jc w:val="both"/>
        <w:textAlignment w:val="auto"/>
        <w:rPr>
          <w:rFonts w:eastAsia="MS Gothic"/>
          <w:b/>
          <w:bCs/>
          <w:szCs w:val="18"/>
          <w:lang w:eastAsia="ja-JP"/>
        </w:rPr>
      </w:pPr>
      <w:r w:rsidRPr="002A589E">
        <w:rPr>
          <w:rFonts w:eastAsia="MS Gothic"/>
          <w:b/>
          <w:bCs/>
          <w:szCs w:val="18"/>
          <w:highlight w:val="green"/>
          <w:lang w:eastAsia="ja-JP"/>
        </w:rPr>
        <w:t>Agreement</w:t>
      </w:r>
    </w:p>
    <w:p w14:paraId="0AE134AE" w14:textId="77777777" w:rsidR="002A589E" w:rsidRPr="002A589E" w:rsidRDefault="002A589E" w:rsidP="002A589E">
      <w:pPr>
        <w:numPr>
          <w:ilvl w:val="0"/>
          <w:numId w:val="22"/>
        </w:numPr>
        <w:overflowPunct/>
        <w:autoSpaceDE/>
        <w:autoSpaceDN/>
        <w:adjustRightInd/>
        <w:spacing w:afterLines="50" w:after="120"/>
        <w:ind w:left="482" w:hanging="482"/>
        <w:jc w:val="both"/>
        <w:textAlignment w:val="auto"/>
        <w:rPr>
          <w:rFonts w:eastAsia="MS Gothic"/>
          <w:szCs w:val="18"/>
          <w:lang w:eastAsia="ja-JP"/>
        </w:rPr>
      </w:pPr>
      <w:r w:rsidRPr="002A589E">
        <w:rPr>
          <w:rFonts w:eastAsia="MS Gothic"/>
          <w:szCs w:val="18"/>
          <w:lang w:eastAsia="ja-JP"/>
        </w:rPr>
        <w:t>Keep FGs 30-4 to 30-4d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448"/>
        <w:gridCol w:w="999"/>
        <w:gridCol w:w="1478"/>
        <w:gridCol w:w="492"/>
        <w:gridCol w:w="492"/>
        <w:gridCol w:w="483"/>
        <w:gridCol w:w="1390"/>
        <w:gridCol w:w="510"/>
        <w:gridCol w:w="519"/>
        <w:gridCol w:w="421"/>
        <w:gridCol w:w="483"/>
        <w:gridCol w:w="222"/>
        <w:gridCol w:w="884"/>
      </w:tblGrid>
      <w:tr w:rsidR="00A64B1C" w:rsidRPr="00A64B1C" w14:paraId="7D893E22" w14:textId="77777777" w:rsidTr="002C432B">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7CAEA118"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lastRenderedPageBreak/>
              <w:t>30. NR_cov_enh</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5267042A"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zh-CN"/>
              </w:rPr>
            </w:pPr>
            <w:r w:rsidRPr="002A589E">
              <w:rPr>
                <w:rFonts w:ascii="Arial" w:eastAsia="MS Mincho" w:hAnsi="Arial" w:cs="Arial"/>
                <w:sz w:val="16"/>
                <w:szCs w:val="16"/>
                <w:lang w:val="en-GB" w:eastAsia="zh-CN"/>
              </w:rPr>
              <w:t>30-4</w:t>
            </w:r>
          </w:p>
        </w:tc>
        <w:tc>
          <w:tcPr>
            <w:tcW w:w="343" w:type="pct"/>
            <w:tcBorders>
              <w:top w:val="single" w:sz="4" w:space="0" w:color="auto"/>
              <w:left w:val="single" w:sz="4" w:space="0" w:color="auto"/>
              <w:bottom w:val="single" w:sz="4" w:space="0" w:color="auto"/>
              <w:right w:val="single" w:sz="4" w:space="0" w:color="auto"/>
            </w:tcBorders>
            <w:shd w:val="clear" w:color="auto" w:fill="FFFF00"/>
          </w:tcPr>
          <w:p w14:paraId="55178F35" w14:textId="77777777" w:rsidR="002A589E" w:rsidRPr="002A589E" w:rsidRDefault="002A589E" w:rsidP="002A589E">
            <w:pPr>
              <w:keepNext/>
              <w:keepLines/>
              <w:overflowPunct/>
              <w:autoSpaceDE/>
              <w:autoSpaceDN/>
              <w:adjustRightInd/>
              <w:spacing w:after="0"/>
              <w:textAlignment w:val="auto"/>
              <w:rPr>
                <w:rFonts w:ascii="Arial" w:hAnsi="Arial" w:cs="Arial"/>
                <w:sz w:val="16"/>
                <w:szCs w:val="16"/>
                <w:lang w:val="en-GB" w:eastAsia="zh-CN"/>
              </w:rPr>
            </w:pPr>
            <w:r w:rsidRPr="002A589E">
              <w:rPr>
                <w:rFonts w:ascii="Arial" w:hAnsi="Arial" w:cs="Arial"/>
                <w:sz w:val="16"/>
                <w:szCs w:val="16"/>
                <w:lang w:val="en-GB" w:eastAsia="zh-CN"/>
              </w:rPr>
              <w:t>[The maximum duration for DM-RS bundling]</w:t>
            </w:r>
          </w:p>
        </w:tc>
        <w:tc>
          <w:tcPr>
            <w:tcW w:w="1415" w:type="pct"/>
            <w:tcBorders>
              <w:top w:val="single" w:sz="4" w:space="0" w:color="auto"/>
              <w:left w:val="single" w:sz="4" w:space="0" w:color="auto"/>
              <w:bottom w:val="single" w:sz="4" w:space="0" w:color="auto"/>
              <w:right w:val="single" w:sz="4" w:space="0" w:color="auto"/>
            </w:tcBorders>
            <w:shd w:val="clear" w:color="auto" w:fill="FFFF00"/>
          </w:tcPr>
          <w:p w14:paraId="03DDB6D4" w14:textId="77777777" w:rsidR="002A589E" w:rsidRPr="002A589E" w:rsidRDefault="002A589E" w:rsidP="002A589E">
            <w:pPr>
              <w:overflowPunct/>
              <w:snapToGrid w:val="0"/>
              <w:spacing w:afterLines="50" w:after="120"/>
              <w:contextualSpacing/>
              <w:jc w:val="both"/>
              <w:textAlignment w:val="auto"/>
              <w:rPr>
                <w:rFonts w:ascii="Arial" w:eastAsia="MS Gothic" w:hAnsi="Arial" w:cs="Arial"/>
                <w:sz w:val="16"/>
                <w:szCs w:val="16"/>
                <w:lang w:val="en-GB" w:eastAsia="ja-JP"/>
              </w:rPr>
            </w:pPr>
            <w:r w:rsidRPr="002A589E">
              <w:rPr>
                <w:rFonts w:ascii="Arial" w:eastAsia="MS Gothic" w:hAnsi="Arial" w:cs="Arial"/>
                <w:sz w:val="16"/>
                <w:szCs w:val="16"/>
                <w:lang w:val="en-GB" w:eastAsia="ja-JP"/>
              </w:rPr>
              <w:t>The maximum duration during which UE is able to maintain power consisitency and phase continuity to support DM-RS bundling for PUSCH/PUCCH</w:t>
            </w:r>
          </w:p>
          <w:p w14:paraId="6BBB9CEF" w14:textId="77777777" w:rsidR="002A589E" w:rsidRPr="002A589E" w:rsidRDefault="002A589E" w:rsidP="002A589E">
            <w:pPr>
              <w:overflowPunct/>
              <w:snapToGrid w:val="0"/>
              <w:spacing w:afterLines="50" w:after="120"/>
              <w:contextualSpacing/>
              <w:jc w:val="both"/>
              <w:textAlignment w:val="auto"/>
              <w:rPr>
                <w:rFonts w:ascii="Arial" w:eastAsia="MS Gothic" w:hAnsi="Arial" w:cs="Arial"/>
                <w:color w:val="0070C0"/>
                <w:sz w:val="16"/>
                <w:szCs w:val="16"/>
                <w:lang w:val="en-GB" w:eastAsia="ja-JP"/>
              </w:rPr>
            </w:pPr>
            <w:r w:rsidRPr="002A589E">
              <w:rPr>
                <w:rFonts w:ascii="Arial" w:eastAsia="MS Gothic" w:hAnsi="Arial" w:cs="Arial"/>
                <w:color w:val="0070C0"/>
                <w:sz w:val="16"/>
                <w:szCs w:val="16"/>
                <w:lang w:val="en-GB" w:eastAsia="ja-JP"/>
              </w:rPr>
              <w:t>FFS dependence on modulation order</w:t>
            </w:r>
          </w:p>
          <w:p w14:paraId="17806653" w14:textId="77777777" w:rsidR="002A589E" w:rsidRPr="002A589E" w:rsidRDefault="002A589E" w:rsidP="002A589E">
            <w:pPr>
              <w:overflowPunct/>
              <w:snapToGrid w:val="0"/>
              <w:spacing w:afterLines="50" w:after="120"/>
              <w:contextualSpacing/>
              <w:jc w:val="both"/>
              <w:textAlignment w:val="auto"/>
              <w:rPr>
                <w:rFonts w:ascii="Arial" w:eastAsia="MS Gothic" w:hAnsi="Arial" w:cs="Arial"/>
                <w:sz w:val="16"/>
                <w:szCs w:val="16"/>
                <w:lang w:eastAsia="ja-JP"/>
              </w:rPr>
            </w:pPr>
            <w:r w:rsidRPr="002A589E">
              <w:rPr>
                <w:rFonts w:ascii="Arial" w:eastAsia="MS Gothic" w:hAnsi="Arial" w:cs="Arial"/>
                <w:color w:val="0070C0"/>
                <w:sz w:val="16"/>
                <w:szCs w:val="16"/>
                <w:lang w:val="en-GB" w:eastAsia="ja-JP"/>
              </w:rPr>
              <w:t>FFS dependence on back-to-back vs. non-back-to-back repetitions</w:t>
            </w:r>
          </w:p>
        </w:tc>
        <w:tc>
          <w:tcPr>
            <w:tcW w:w="286" w:type="pct"/>
            <w:tcBorders>
              <w:top w:val="single" w:sz="4" w:space="0" w:color="auto"/>
              <w:left w:val="single" w:sz="4" w:space="0" w:color="auto"/>
              <w:bottom w:val="single" w:sz="4" w:space="0" w:color="auto"/>
              <w:right w:val="single" w:sz="4" w:space="0" w:color="auto"/>
            </w:tcBorders>
            <w:shd w:val="clear" w:color="auto" w:fill="FFFF00"/>
          </w:tcPr>
          <w:p w14:paraId="33E24E67"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0BE68D81"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6CF374D"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N/A</w:t>
            </w:r>
          </w:p>
        </w:tc>
        <w:tc>
          <w:tcPr>
            <w:tcW w:w="386" w:type="pct"/>
            <w:tcBorders>
              <w:top w:val="single" w:sz="4" w:space="0" w:color="auto"/>
              <w:left w:val="single" w:sz="4" w:space="0" w:color="auto"/>
              <w:bottom w:val="single" w:sz="4" w:space="0" w:color="auto"/>
              <w:right w:val="single" w:sz="4" w:space="0" w:color="auto"/>
            </w:tcBorders>
            <w:shd w:val="clear" w:color="auto" w:fill="FFFF00"/>
          </w:tcPr>
          <w:p w14:paraId="7689499B"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eastAsia="ja-JP"/>
              </w:rPr>
            </w:pPr>
            <w:r w:rsidRPr="002A589E">
              <w:rPr>
                <w:rFonts w:ascii="Arial" w:eastAsia="MS Mincho" w:hAnsi="Arial" w:cs="Arial"/>
                <w:sz w:val="16"/>
                <w:szCs w:val="16"/>
                <w:lang w:eastAsia="ja-JP"/>
              </w:rPr>
              <w:t>UE does not support DM-RS bundling for PUSCH/PUCCH</w:t>
            </w: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0BD9A7D6"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[Per UE]</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38087F34"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FFS</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3904CC27"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No</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0818BAFB"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37C9D53F"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5506B637"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Optional with capability signalling</w:t>
            </w:r>
          </w:p>
        </w:tc>
      </w:tr>
      <w:tr w:rsidR="00A64B1C" w:rsidRPr="00A64B1C" w14:paraId="727065AA" w14:textId="77777777" w:rsidTr="002C432B">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15219C9C"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 xml:space="preserve"> 30. NR_cov_enh</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4581C2B2"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zh-CN"/>
              </w:rPr>
            </w:pPr>
            <w:r w:rsidRPr="002A589E">
              <w:rPr>
                <w:rFonts w:ascii="Arial" w:eastAsia="MS Mincho" w:hAnsi="Arial" w:cs="Arial"/>
                <w:sz w:val="16"/>
                <w:szCs w:val="16"/>
                <w:lang w:val="en-GB" w:eastAsia="zh-CN"/>
              </w:rPr>
              <w:t>30-4a</w:t>
            </w:r>
          </w:p>
        </w:tc>
        <w:tc>
          <w:tcPr>
            <w:tcW w:w="343" w:type="pct"/>
            <w:tcBorders>
              <w:top w:val="single" w:sz="4" w:space="0" w:color="auto"/>
              <w:left w:val="single" w:sz="4" w:space="0" w:color="auto"/>
              <w:bottom w:val="single" w:sz="4" w:space="0" w:color="auto"/>
              <w:right w:val="single" w:sz="4" w:space="0" w:color="auto"/>
            </w:tcBorders>
            <w:shd w:val="clear" w:color="auto" w:fill="FFFF00"/>
          </w:tcPr>
          <w:p w14:paraId="1E16FF15" w14:textId="77777777" w:rsidR="002A589E" w:rsidRPr="002A589E" w:rsidRDefault="002A589E" w:rsidP="002A589E">
            <w:pPr>
              <w:keepNext/>
              <w:keepLines/>
              <w:overflowPunct/>
              <w:autoSpaceDE/>
              <w:autoSpaceDN/>
              <w:adjustRightInd/>
              <w:spacing w:after="0"/>
              <w:textAlignment w:val="auto"/>
              <w:rPr>
                <w:rFonts w:ascii="Arial" w:hAnsi="Arial" w:cs="Arial"/>
                <w:sz w:val="16"/>
                <w:szCs w:val="16"/>
                <w:lang w:val="en-GB" w:eastAsia="zh-CN"/>
              </w:rPr>
            </w:pPr>
            <w:r w:rsidRPr="002A589E">
              <w:rPr>
                <w:rFonts w:ascii="Arial" w:hAnsi="Arial" w:cs="Arial"/>
                <w:sz w:val="16"/>
                <w:szCs w:val="16"/>
                <w:lang w:val="en-GB" w:eastAsia="zh-CN"/>
              </w:rPr>
              <w:t>[DM-RS bundling for PUSCH repetition type A]</w:t>
            </w:r>
          </w:p>
        </w:tc>
        <w:tc>
          <w:tcPr>
            <w:tcW w:w="1415" w:type="pct"/>
            <w:tcBorders>
              <w:top w:val="single" w:sz="4" w:space="0" w:color="auto"/>
              <w:left w:val="single" w:sz="4" w:space="0" w:color="auto"/>
              <w:bottom w:val="single" w:sz="4" w:space="0" w:color="auto"/>
              <w:right w:val="single" w:sz="4" w:space="0" w:color="auto"/>
            </w:tcBorders>
            <w:shd w:val="clear" w:color="auto" w:fill="FFFF00"/>
          </w:tcPr>
          <w:p w14:paraId="734488FD" w14:textId="77777777" w:rsidR="002A589E" w:rsidRPr="002A589E" w:rsidRDefault="002A589E" w:rsidP="002A589E">
            <w:pPr>
              <w:overflowPunct/>
              <w:snapToGrid w:val="0"/>
              <w:spacing w:afterLines="50" w:after="120"/>
              <w:contextualSpacing/>
              <w:jc w:val="both"/>
              <w:textAlignment w:val="auto"/>
              <w:rPr>
                <w:rFonts w:ascii="Arial" w:eastAsia="MS Gothic" w:hAnsi="Arial" w:cs="Arial"/>
                <w:sz w:val="16"/>
                <w:szCs w:val="16"/>
                <w:lang w:val="en-GB" w:eastAsia="ja-JP"/>
              </w:rPr>
            </w:pPr>
            <w:r w:rsidRPr="002A589E">
              <w:rPr>
                <w:rFonts w:ascii="Arial" w:eastAsia="MS Gothic" w:hAnsi="Arial" w:cs="Arial"/>
                <w:sz w:val="16"/>
                <w:szCs w:val="16"/>
                <w:lang w:val="en-GB" w:eastAsia="ja-JP"/>
              </w:rPr>
              <w:t>Support DM-RS bundling for PUSCH repetition type A</w:t>
            </w:r>
          </w:p>
          <w:p w14:paraId="2748533D" w14:textId="77777777" w:rsidR="002A589E" w:rsidRPr="002A589E" w:rsidRDefault="002A589E" w:rsidP="002A589E">
            <w:pPr>
              <w:overflowPunct/>
              <w:snapToGrid w:val="0"/>
              <w:spacing w:afterLines="50" w:after="120"/>
              <w:contextualSpacing/>
              <w:jc w:val="both"/>
              <w:textAlignment w:val="auto"/>
              <w:rPr>
                <w:rFonts w:ascii="Arial" w:eastAsia="MS Gothic" w:hAnsi="Arial" w:cs="Arial"/>
                <w:color w:val="FF0000"/>
                <w:sz w:val="16"/>
                <w:szCs w:val="16"/>
                <w:lang w:val="en-GB" w:eastAsia="ja-JP"/>
              </w:rPr>
            </w:pPr>
            <w:r w:rsidRPr="002A589E">
              <w:rPr>
                <w:rFonts w:ascii="Arial" w:eastAsia="MS Gothic" w:hAnsi="Arial" w:cs="Arial" w:hint="eastAsia"/>
                <w:color w:val="FF0000"/>
                <w:sz w:val="16"/>
                <w:szCs w:val="16"/>
                <w:lang w:val="en-GB" w:eastAsia="ja-JP"/>
              </w:rPr>
              <w:t>F</w:t>
            </w:r>
            <w:r w:rsidRPr="002A589E">
              <w:rPr>
                <w:rFonts w:ascii="Arial" w:eastAsia="MS Gothic" w:hAnsi="Arial" w:cs="Arial"/>
                <w:color w:val="FF0000"/>
                <w:sz w:val="16"/>
                <w:szCs w:val="16"/>
                <w:lang w:val="en-GB" w:eastAsia="ja-JP"/>
              </w:rPr>
              <w:t>FS whether to merge with FGs 30-4b/4c/4d</w:t>
            </w:r>
          </w:p>
          <w:p w14:paraId="1CAE126B" w14:textId="77777777" w:rsidR="002A589E" w:rsidRPr="002A589E" w:rsidRDefault="002A589E" w:rsidP="002A589E">
            <w:pPr>
              <w:overflowPunct/>
              <w:snapToGrid w:val="0"/>
              <w:spacing w:afterLines="50" w:after="120"/>
              <w:contextualSpacing/>
              <w:jc w:val="both"/>
              <w:textAlignment w:val="auto"/>
              <w:rPr>
                <w:rFonts w:ascii="Arial" w:eastAsia="MS Gothic" w:hAnsi="Arial" w:cs="Arial"/>
                <w:sz w:val="16"/>
                <w:szCs w:val="16"/>
                <w:lang w:val="en-GB" w:eastAsia="ja-JP"/>
              </w:rPr>
            </w:pPr>
            <w:r w:rsidRPr="002A589E">
              <w:rPr>
                <w:rFonts w:ascii="Arial" w:eastAsia="MS Gothic" w:hAnsi="Arial" w:cs="Arial"/>
                <w:color w:val="FF0000"/>
                <w:sz w:val="16"/>
                <w:szCs w:val="16"/>
                <w:lang w:val="en-GB" w:eastAsia="ja-JP"/>
              </w:rPr>
              <w:t>FFS whether to split to back-to-back transmission and non-back-to-back transmission</w:t>
            </w:r>
          </w:p>
        </w:tc>
        <w:tc>
          <w:tcPr>
            <w:tcW w:w="286" w:type="pct"/>
            <w:tcBorders>
              <w:top w:val="single" w:sz="4" w:space="0" w:color="auto"/>
              <w:left w:val="single" w:sz="4" w:space="0" w:color="auto"/>
              <w:bottom w:val="single" w:sz="4" w:space="0" w:color="auto"/>
              <w:right w:val="single" w:sz="4" w:space="0" w:color="auto"/>
            </w:tcBorders>
            <w:shd w:val="clear" w:color="auto" w:fill="FFFF00"/>
          </w:tcPr>
          <w:p w14:paraId="5D0562BE"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[30-4], [30-1] or [30-2]</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2AA04FE"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F8E4250"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N/A</w:t>
            </w:r>
          </w:p>
        </w:tc>
        <w:tc>
          <w:tcPr>
            <w:tcW w:w="386" w:type="pct"/>
            <w:tcBorders>
              <w:top w:val="single" w:sz="4" w:space="0" w:color="auto"/>
              <w:left w:val="single" w:sz="4" w:space="0" w:color="auto"/>
              <w:bottom w:val="single" w:sz="4" w:space="0" w:color="auto"/>
              <w:right w:val="single" w:sz="4" w:space="0" w:color="auto"/>
            </w:tcBorders>
            <w:shd w:val="clear" w:color="auto" w:fill="FFFF00"/>
          </w:tcPr>
          <w:p w14:paraId="4F92E030"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eastAsia="ja-JP"/>
              </w:rPr>
            </w:pPr>
            <w:r w:rsidRPr="002A589E">
              <w:rPr>
                <w:rFonts w:ascii="Arial" w:eastAsia="MS Mincho" w:hAnsi="Arial" w:cs="Arial"/>
                <w:sz w:val="16"/>
                <w:szCs w:val="16"/>
                <w:lang w:eastAsia="ja-JP"/>
              </w:rPr>
              <w:t>UE does not Support DM-RS bundling for PUSCH repetition type A</w:t>
            </w: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50AF6535"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[Per UE]</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73CA7EF0"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FFS</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3A74B17A"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No</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29C96B91"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2F304FC6"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6B713E50"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Optional with capability signalling</w:t>
            </w:r>
          </w:p>
        </w:tc>
      </w:tr>
      <w:tr w:rsidR="00A64B1C" w:rsidRPr="00A64B1C" w14:paraId="2F5F9890" w14:textId="77777777" w:rsidTr="002C432B">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5CF92C75"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 xml:space="preserve"> 30. NR_cov_enh</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5E2B6E87"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zh-CN"/>
              </w:rPr>
            </w:pPr>
            <w:r w:rsidRPr="002A589E">
              <w:rPr>
                <w:rFonts w:ascii="Arial" w:eastAsia="MS Mincho" w:hAnsi="Arial" w:cs="Arial"/>
                <w:sz w:val="16"/>
                <w:szCs w:val="16"/>
                <w:lang w:val="en-GB" w:eastAsia="zh-CN"/>
              </w:rPr>
              <w:t>30-4b</w:t>
            </w:r>
          </w:p>
        </w:tc>
        <w:tc>
          <w:tcPr>
            <w:tcW w:w="343" w:type="pct"/>
            <w:tcBorders>
              <w:top w:val="single" w:sz="4" w:space="0" w:color="auto"/>
              <w:left w:val="single" w:sz="4" w:space="0" w:color="auto"/>
              <w:bottom w:val="single" w:sz="4" w:space="0" w:color="auto"/>
              <w:right w:val="single" w:sz="4" w:space="0" w:color="auto"/>
            </w:tcBorders>
            <w:shd w:val="clear" w:color="auto" w:fill="FFFF00"/>
          </w:tcPr>
          <w:p w14:paraId="433C0BB5" w14:textId="77777777" w:rsidR="002A589E" w:rsidRPr="002A589E" w:rsidRDefault="002A589E" w:rsidP="002A589E">
            <w:pPr>
              <w:keepNext/>
              <w:keepLines/>
              <w:overflowPunct/>
              <w:autoSpaceDE/>
              <w:autoSpaceDN/>
              <w:adjustRightInd/>
              <w:spacing w:after="0"/>
              <w:textAlignment w:val="auto"/>
              <w:rPr>
                <w:rFonts w:ascii="Arial" w:hAnsi="Arial" w:cs="Arial"/>
                <w:sz w:val="16"/>
                <w:szCs w:val="16"/>
                <w:lang w:val="en-GB" w:eastAsia="zh-CN"/>
              </w:rPr>
            </w:pPr>
            <w:r w:rsidRPr="002A589E">
              <w:rPr>
                <w:rFonts w:ascii="Arial" w:hAnsi="Arial" w:cs="Arial"/>
                <w:sz w:val="16"/>
                <w:szCs w:val="16"/>
                <w:lang w:val="en-GB" w:eastAsia="zh-CN"/>
              </w:rPr>
              <w:t>[DM-RS bundling for PUSCH repetition type B]</w:t>
            </w:r>
          </w:p>
        </w:tc>
        <w:tc>
          <w:tcPr>
            <w:tcW w:w="1415" w:type="pct"/>
            <w:tcBorders>
              <w:top w:val="single" w:sz="4" w:space="0" w:color="auto"/>
              <w:left w:val="single" w:sz="4" w:space="0" w:color="auto"/>
              <w:bottom w:val="single" w:sz="4" w:space="0" w:color="auto"/>
              <w:right w:val="single" w:sz="4" w:space="0" w:color="auto"/>
            </w:tcBorders>
            <w:shd w:val="clear" w:color="auto" w:fill="FFFF00"/>
          </w:tcPr>
          <w:p w14:paraId="7199F059" w14:textId="77777777" w:rsidR="002A589E" w:rsidRPr="002A589E" w:rsidRDefault="002A589E" w:rsidP="002A589E">
            <w:pPr>
              <w:overflowPunct/>
              <w:snapToGrid w:val="0"/>
              <w:spacing w:afterLines="50" w:after="120"/>
              <w:contextualSpacing/>
              <w:jc w:val="both"/>
              <w:textAlignment w:val="auto"/>
              <w:rPr>
                <w:rFonts w:ascii="Arial" w:eastAsia="MS Gothic" w:hAnsi="Arial" w:cs="Arial"/>
                <w:sz w:val="16"/>
                <w:szCs w:val="16"/>
                <w:lang w:val="en-GB" w:eastAsia="ja-JP"/>
              </w:rPr>
            </w:pPr>
            <w:r w:rsidRPr="002A589E">
              <w:rPr>
                <w:rFonts w:ascii="Arial" w:eastAsia="MS Gothic" w:hAnsi="Arial" w:cs="Arial"/>
                <w:sz w:val="16"/>
                <w:szCs w:val="16"/>
                <w:lang w:val="en-GB" w:eastAsia="ja-JP"/>
              </w:rPr>
              <w:t>Support DM-RS bundling for PUSCH repetition type B</w:t>
            </w:r>
          </w:p>
          <w:p w14:paraId="39A67F1E" w14:textId="77777777" w:rsidR="002A589E" w:rsidRPr="002A589E" w:rsidRDefault="002A589E" w:rsidP="002A589E">
            <w:pPr>
              <w:overflowPunct/>
              <w:snapToGrid w:val="0"/>
              <w:spacing w:afterLines="50" w:after="120"/>
              <w:contextualSpacing/>
              <w:jc w:val="both"/>
              <w:textAlignment w:val="auto"/>
              <w:rPr>
                <w:rFonts w:ascii="Arial" w:eastAsia="MS Gothic" w:hAnsi="Arial" w:cs="Arial"/>
                <w:color w:val="FF0000"/>
                <w:sz w:val="16"/>
                <w:szCs w:val="16"/>
                <w:lang w:val="en-GB" w:eastAsia="ja-JP"/>
              </w:rPr>
            </w:pPr>
            <w:r w:rsidRPr="002A589E">
              <w:rPr>
                <w:rFonts w:ascii="Arial" w:eastAsia="MS Gothic" w:hAnsi="Arial" w:cs="Arial" w:hint="eastAsia"/>
                <w:color w:val="FF0000"/>
                <w:sz w:val="16"/>
                <w:szCs w:val="16"/>
                <w:lang w:val="en-GB" w:eastAsia="ja-JP"/>
              </w:rPr>
              <w:t>F</w:t>
            </w:r>
            <w:r w:rsidRPr="002A589E">
              <w:rPr>
                <w:rFonts w:ascii="Arial" w:eastAsia="MS Gothic" w:hAnsi="Arial" w:cs="Arial"/>
                <w:color w:val="FF0000"/>
                <w:sz w:val="16"/>
                <w:szCs w:val="16"/>
                <w:lang w:val="en-GB" w:eastAsia="ja-JP"/>
              </w:rPr>
              <w:t>FS whether to merge with FGs 30-4a/4c/4d</w:t>
            </w:r>
          </w:p>
          <w:p w14:paraId="4367743F" w14:textId="77777777" w:rsidR="002A589E" w:rsidRPr="002A589E" w:rsidRDefault="002A589E" w:rsidP="002A589E">
            <w:pPr>
              <w:overflowPunct/>
              <w:snapToGrid w:val="0"/>
              <w:spacing w:afterLines="50" w:after="120"/>
              <w:contextualSpacing/>
              <w:jc w:val="both"/>
              <w:textAlignment w:val="auto"/>
              <w:rPr>
                <w:rFonts w:ascii="Arial" w:eastAsia="MS Gothic" w:hAnsi="Arial" w:cs="Arial"/>
                <w:color w:val="FF0000"/>
                <w:sz w:val="16"/>
                <w:szCs w:val="16"/>
                <w:lang w:val="en-GB" w:eastAsia="ja-JP"/>
              </w:rPr>
            </w:pPr>
            <w:r w:rsidRPr="002A589E">
              <w:rPr>
                <w:rFonts w:ascii="Arial" w:eastAsia="MS Gothic" w:hAnsi="Arial" w:cs="Arial"/>
                <w:color w:val="FF0000"/>
                <w:sz w:val="16"/>
                <w:szCs w:val="16"/>
                <w:lang w:val="en-GB" w:eastAsia="ja-JP"/>
              </w:rPr>
              <w:t>FFS whether to split to back-to-back transmission and non-back-to-back transmission</w:t>
            </w:r>
          </w:p>
          <w:p w14:paraId="72E36043" w14:textId="77777777" w:rsidR="002A589E" w:rsidRPr="002A589E" w:rsidRDefault="002A589E" w:rsidP="002A589E">
            <w:pPr>
              <w:overflowPunct/>
              <w:snapToGrid w:val="0"/>
              <w:spacing w:afterLines="50" w:after="120"/>
              <w:contextualSpacing/>
              <w:jc w:val="both"/>
              <w:textAlignment w:val="auto"/>
              <w:rPr>
                <w:rFonts w:ascii="Arial" w:eastAsia="MS Gothic" w:hAnsi="Arial" w:cs="Arial"/>
                <w:color w:val="FF0000"/>
                <w:sz w:val="16"/>
                <w:szCs w:val="16"/>
                <w:lang w:val="en-GB" w:eastAsia="ja-JP"/>
              </w:rPr>
            </w:pPr>
            <w:r w:rsidRPr="002A589E">
              <w:rPr>
                <w:rFonts w:ascii="Arial" w:eastAsia="MS Gothic" w:hAnsi="Arial" w:cs="Arial"/>
                <w:color w:val="0070C0"/>
                <w:sz w:val="16"/>
                <w:szCs w:val="16"/>
                <w:lang w:val="en-GB" w:eastAsia="ja-JP"/>
              </w:rPr>
              <w:t>FFS whether to split to within-slot back-to-back transmission and across-slot back-to-back transmission</w:t>
            </w:r>
          </w:p>
        </w:tc>
        <w:tc>
          <w:tcPr>
            <w:tcW w:w="286" w:type="pct"/>
            <w:tcBorders>
              <w:top w:val="single" w:sz="4" w:space="0" w:color="auto"/>
              <w:left w:val="single" w:sz="4" w:space="0" w:color="auto"/>
              <w:bottom w:val="single" w:sz="4" w:space="0" w:color="auto"/>
              <w:right w:val="single" w:sz="4" w:space="0" w:color="auto"/>
            </w:tcBorders>
            <w:shd w:val="clear" w:color="auto" w:fill="FFFF00"/>
          </w:tcPr>
          <w:p w14:paraId="17F0E034"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[30-4], [11-5] [30-1]</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0ED5FA18"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1E81DF8"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N/A</w:t>
            </w:r>
          </w:p>
        </w:tc>
        <w:tc>
          <w:tcPr>
            <w:tcW w:w="386" w:type="pct"/>
            <w:tcBorders>
              <w:top w:val="single" w:sz="4" w:space="0" w:color="auto"/>
              <w:left w:val="single" w:sz="4" w:space="0" w:color="auto"/>
              <w:bottom w:val="single" w:sz="4" w:space="0" w:color="auto"/>
              <w:right w:val="single" w:sz="4" w:space="0" w:color="auto"/>
            </w:tcBorders>
            <w:shd w:val="clear" w:color="auto" w:fill="FFFF00"/>
          </w:tcPr>
          <w:p w14:paraId="00D2963A"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eastAsia="ja-JP"/>
              </w:rPr>
            </w:pPr>
            <w:r w:rsidRPr="002A589E">
              <w:rPr>
                <w:rFonts w:ascii="Arial" w:eastAsia="MS Mincho" w:hAnsi="Arial" w:cs="Arial"/>
                <w:sz w:val="16"/>
                <w:szCs w:val="16"/>
                <w:lang w:eastAsia="ja-JP"/>
              </w:rPr>
              <w:t>UE does not Support DM-RS bundling for PUSCH repetition type B</w:t>
            </w: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29D9EE76"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[Per UE]</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289DF1F9"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FFS</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4E5898E9"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No</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37EF14B9"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69FAD8EB"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576095CC"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Optional with capability signalling</w:t>
            </w:r>
          </w:p>
        </w:tc>
      </w:tr>
      <w:tr w:rsidR="00A64B1C" w:rsidRPr="00A64B1C" w14:paraId="2E744FE9" w14:textId="77777777" w:rsidTr="002C432B">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016CA3E8"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 xml:space="preserve"> 30. NR_cov_enh</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3FD8BBB8"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zh-CN"/>
              </w:rPr>
            </w:pPr>
            <w:r w:rsidRPr="002A589E">
              <w:rPr>
                <w:rFonts w:ascii="Arial" w:eastAsia="MS Mincho" w:hAnsi="Arial" w:cs="Arial"/>
                <w:sz w:val="16"/>
                <w:szCs w:val="16"/>
                <w:lang w:val="en-GB" w:eastAsia="zh-CN"/>
              </w:rPr>
              <w:t>30-4c</w:t>
            </w:r>
          </w:p>
        </w:tc>
        <w:tc>
          <w:tcPr>
            <w:tcW w:w="343" w:type="pct"/>
            <w:tcBorders>
              <w:top w:val="single" w:sz="4" w:space="0" w:color="auto"/>
              <w:left w:val="single" w:sz="4" w:space="0" w:color="auto"/>
              <w:bottom w:val="single" w:sz="4" w:space="0" w:color="auto"/>
              <w:right w:val="single" w:sz="4" w:space="0" w:color="auto"/>
            </w:tcBorders>
            <w:shd w:val="clear" w:color="auto" w:fill="FFFF00"/>
          </w:tcPr>
          <w:p w14:paraId="78A663C6" w14:textId="77777777" w:rsidR="002A589E" w:rsidRPr="002A589E" w:rsidRDefault="002A589E" w:rsidP="002A589E">
            <w:pPr>
              <w:keepNext/>
              <w:keepLines/>
              <w:overflowPunct/>
              <w:autoSpaceDE/>
              <w:autoSpaceDN/>
              <w:adjustRightInd/>
              <w:spacing w:after="0"/>
              <w:textAlignment w:val="auto"/>
              <w:rPr>
                <w:rFonts w:ascii="Arial" w:hAnsi="Arial" w:cs="Arial"/>
                <w:sz w:val="16"/>
                <w:szCs w:val="16"/>
                <w:lang w:val="en-GB" w:eastAsia="zh-CN"/>
              </w:rPr>
            </w:pPr>
            <w:r w:rsidRPr="002A589E">
              <w:rPr>
                <w:rFonts w:ascii="Arial" w:hAnsi="Arial" w:cs="Arial"/>
                <w:sz w:val="16"/>
                <w:szCs w:val="16"/>
                <w:lang w:val="en-GB" w:eastAsia="zh-CN"/>
              </w:rPr>
              <w:t>[DM-RS bundling for TB processing over multi-slot PUSCH]</w:t>
            </w:r>
          </w:p>
        </w:tc>
        <w:tc>
          <w:tcPr>
            <w:tcW w:w="1415" w:type="pct"/>
            <w:tcBorders>
              <w:top w:val="single" w:sz="4" w:space="0" w:color="auto"/>
              <w:left w:val="single" w:sz="4" w:space="0" w:color="auto"/>
              <w:bottom w:val="single" w:sz="4" w:space="0" w:color="auto"/>
              <w:right w:val="single" w:sz="4" w:space="0" w:color="auto"/>
            </w:tcBorders>
            <w:shd w:val="clear" w:color="auto" w:fill="FFFF00"/>
          </w:tcPr>
          <w:p w14:paraId="224E97BF" w14:textId="77777777" w:rsidR="002A589E" w:rsidRPr="002A589E" w:rsidRDefault="002A589E" w:rsidP="002A589E">
            <w:pPr>
              <w:overflowPunct/>
              <w:snapToGrid w:val="0"/>
              <w:spacing w:afterLines="50" w:after="120"/>
              <w:contextualSpacing/>
              <w:jc w:val="both"/>
              <w:textAlignment w:val="auto"/>
              <w:rPr>
                <w:rFonts w:ascii="Arial" w:eastAsia="MS Gothic" w:hAnsi="Arial" w:cs="Arial"/>
                <w:sz w:val="16"/>
                <w:szCs w:val="16"/>
                <w:lang w:val="en-GB" w:eastAsia="ja-JP"/>
              </w:rPr>
            </w:pPr>
            <w:r w:rsidRPr="002A589E">
              <w:rPr>
                <w:rFonts w:ascii="Arial" w:eastAsia="MS Gothic" w:hAnsi="Arial" w:cs="Arial"/>
                <w:sz w:val="16"/>
                <w:szCs w:val="16"/>
                <w:lang w:val="en-GB" w:eastAsia="ja-JP"/>
              </w:rPr>
              <w:t>Support DM-RS bundling for TB processing over multi-slot PUSCH</w:t>
            </w:r>
          </w:p>
          <w:p w14:paraId="3C2034C2" w14:textId="77777777" w:rsidR="002A589E" w:rsidRPr="002A589E" w:rsidRDefault="002A589E" w:rsidP="002A589E">
            <w:pPr>
              <w:overflowPunct/>
              <w:snapToGrid w:val="0"/>
              <w:spacing w:afterLines="50" w:after="120"/>
              <w:contextualSpacing/>
              <w:jc w:val="both"/>
              <w:textAlignment w:val="auto"/>
              <w:rPr>
                <w:rFonts w:ascii="Arial" w:eastAsia="MS Gothic" w:hAnsi="Arial" w:cs="Arial"/>
                <w:color w:val="FF0000"/>
                <w:sz w:val="16"/>
                <w:szCs w:val="16"/>
                <w:lang w:val="en-GB" w:eastAsia="ja-JP"/>
              </w:rPr>
            </w:pPr>
            <w:r w:rsidRPr="002A589E">
              <w:rPr>
                <w:rFonts w:ascii="Arial" w:eastAsia="MS Gothic" w:hAnsi="Arial" w:cs="Arial" w:hint="eastAsia"/>
                <w:color w:val="FF0000"/>
                <w:sz w:val="16"/>
                <w:szCs w:val="16"/>
                <w:lang w:val="en-GB" w:eastAsia="ja-JP"/>
              </w:rPr>
              <w:t>F</w:t>
            </w:r>
            <w:r w:rsidRPr="002A589E">
              <w:rPr>
                <w:rFonts w:ascii="Arial" w:eastAsia="MS Gothic" w:hAnsi="Arial" w:cs="Arial"/>
                <w:color w:val="FF0000"/>
                <w:sz w:val="16"/>
                <w:szCs w:val="16"/>
                <w:lang w:val="en-GB" w:eastAsia="ja-JP"/>
              </w:rPr>
              <w:t>FS whether to merge with FGs 30-4a/4b/4d</w:t>
            </w:r>
          </w:p>
          <w:p w14:paraId="3A94BD0F" w14:textId="77777777" w:rsidR="002A589E" w:rsidRPr="002A589E" w:rsidRDefault="002A589E" w:rsidP="002A589E">
            <w:pPr>
              <w:overflowPunct/>
              <w:snapToGrid w:val="0"/>
              <w:spacing w:afterLines="50" w:after="120"/>
              <w:contextualSpacing/>
              <w:jc w:val="both"/>
              <w:textAlignment w:val="auto"/>
              <w:rPr>
                <w:rFonts w:ascii="Arial" w:eastAsia="MS Gothic" w:hAnsi="Arial" w:cs="Arial"/>
                <w:sz w:val="16"/>
                <w:szCs w:val="16"/>
                <w:lang w:val="en-GB" w:eastAsia="ja-JP"/>
              </w:rPr>
            </w:pPr>
            <w:r w:rsidRPr="002A589E">
              <w:rPr>
                <w:rFonts w:ascii="Arial" w:eastAsia="MS Gothic" w:hAnsi="Arial" w:cs="Arial"/>
                <w:color w:val="FF0000"/>
                <w:sz w:val="16"/>
                <w:szCs w:val="16"/>
                <w:lang w:val="en-GB" w:eastAsia="ja-JP"/>
              </w:rPr>
              <w:t>FFS whether to split to back-to-back transmission and non-back-to-back transmission</w:t>
            </w:r>
          </w:p>
        </w:tc>
        <w:tc>
          <w:tcPr>
            <w:tcW w:w="286" w:type="pct"/>
            <w:tcBorders>
              <w:top w:val="single" w:sz="4" w:space="0" w:color="auto"/>
              <w:left w:val="single" w:sz="4" w:space="0" w:color="auto"/>
              <w:bottom w:val="single" w:sz="4" w:space="0" w:color="auto"/>
              <w:right w:val="single" w:sz="4" w:space="0" w:color="auto"/>
            </w:tcBorders>
            <w:shd w:val="clear" w:color="auto" w:fill="FFFF00"/>
          </w:tcPr>
          <w:p w14:paraId="7725C655"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[30-4], [30-3]</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F369B91"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CFB1112"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N/A</w:t>
            </w:r>
          </w:p>
        </w:tc>
        <w:tc>
          <w:tcPr>
            <w:tcW w:w="386" w:type="pct"/>
            <w:tcBorders>
              <w:top w:val="single" w:sz="4" w:space="0" w:color="auto"/>
              <w:left w:val="single" w:sz="4" w:space="0" w:color="auto"/>
              <w:bottom w:val="single" w:sz="4" w:space="0" w:color="auto"/>
              <w:right w:val="single" w:sz="4" w:space="0" w:color="auto"/>
            </w:tcBorders>
            <w:shd w:val="clear" w:color="auto" w:fill="FFFF00"/>
          </w:tcPr>
          <w:p w14:paraId="76CAC211"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eastAsia="ja-JP"/>
              </w:rPr>
            </w:pPr>
            <w:r w:rsidRPr="002A589E">
              <w:rPr>
                <w:rFonts w:ascii="Arial" w:eastAsia="MS Mincho" w:hAnsi="Arial" w:cs="Arial"/>
                <w:sz w:val="16"/>
                <w:szCs w:val="16"/>
                <w:lang w:eastAsia="ja-JP"/>
              </w:rPr>
              <w:t>UE does not Support DM-RS bundling for TB processing over multi-slot PUSCH</w:t>
            </w: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5B8400FB"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[Per UE]</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7226924B"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FFS</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4CC743C7"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No</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137FFEF0"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30640844"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089DF2B2"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Optional with capability signalling</w:t>
            </w:r>
          </w:p>
        </w:tc>
      </w:tr>
      <w:tr w:rsidR="00A64B1C" w:rsidRPr="00A64B1C" w14:paraId="5998A5BF" w14:textId="77777777" w:rsidTr="002C432B">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3F2A6ECB"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lastRenderedPageBreak/>
              <w:t>30. NR_cov_enh</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59E930B8"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zh-CN"/>
              </w:rPr>
            </w:pPr>
            <w:r w:rsidRPr="002A589E">
              <w:rPr>
                <w:rFonts w:ascii="Arial" w:eastAsia="MS Mincho" w:hAnsi="Arial" w:cs="Arial"/>
                <w:sz w:val="16"/>
                <w:szCs w:val="16"/>
                <w:lang w:val="en-GB" w:eastAsia="zh-CN"/>
              </w:rPr>
              <w:t>30-4d</w:t>
            </w:r>
          </w:p>
        </w:tc>
        <w:tc>
          <w:tcPr>
            <w:tcW w:w="343" w:type="pct"/>
            <w:tcBorders>
              <w:top w:val="single" w:sz="4" w:space="0" w:color="auto"/>
              <w:left w:val="single" w:sz="4" w:space="0" w:color="auto"/>
              <w:bottom w:val="single" w:sz="4" w:space="0" w:color="auto"/>
              <w:right w:val="single" w:sz="4" w:space="0" w:color="auto"/>
            </w:tcBorders>
            <w:shd w:val="clear" w:color="auto" w:fill="FFFF00"/>
          </w:tcPr>
          <w:p w14:paraId="61FEEDEA" w14:textId="77777777" w:rsidR="002A589E" w:rsidRPr="002A589E" w:rsidRDefault="002A589E" w:rsidP="002A589E">
            <w:pPr>
              <w:keepNext/>
              <w:keepLines/>
              <w:overflowPunct/>
              <w:autoSpaceDE/>
              <w:autoSpaceDN/>
              <w:adjustRightInd/>
              <w:spacing w:after="0"/>
              <w:textAlignment w:val="auto"/>
              <w:rPr>
                <w:rFonts w:ascii="Arial" w:hAnsi="Arial" w:cs="Arial"/>
                <w:sz w:val="16"/>
                <w:szCs w:val="16"/>
                <w:lang w:val="en-GB" w:eastAsia="zh-CN"/>
              </w:rPr>
            </w:pPr>
            <w:r w:rsidRPr="002A589E">
              <w:rPr>
                <w:rFonts w:ascii="Arial" w:hAnsi="Arial" w:cs="Arial"/>
                <w:sz w:val="16"/>
                <w:szCs w:val="16"/>
                <w:lang w:val="en-GB" w:eastAsia="zh-CN"/>
              </w:rPr>
              <w:t>[DMRS bunding for PUCCH repetitions]</w:t>
            </w:r>
          </w:p>
        </w:tc>
        <w:tc>
          <w:tcPr>
            <w:tcW w:w="1415" w:type="pct"/>
            <w:tcBorders>
              <w:top w:val="single" w:sz="4" w:space="0" w:color="auto"/>
              <w:left w:val="single" w:sz="4" w:space="0" w:color="auto"/>
              <w:bottom w:val="single" w:sz="4" w:space="0" w:color="auto"/>
              <w:right w:val="single" w:sz="4" w:space="0" w:color="auto"/>
            </w:tcBorders>
            <w:shd w:val="clear" w:color="auto" w:fill="FFFF00"/>
          </w:tcPr>
          <w:p w14:paraId="0BFA1981" w14:textId="77777777" w:rsidR="002A589E" w:rsidRPr="002A589E" w:rsidRDefault="002A589E" w:rsidP="002A589E">
            <w:pPr>
              <w:overflowPunct/>
              <w:snapToGrid w:val="0"/>
              <w:spacing w:afterLines="50" w:after="120"/>
              <w:contextualSpacing/>
              <w:jc w:val="both"/>
              <w:textAlignment w:val="auto"/>
              <w:rPr>
                <w:rFonts w:ascii="Arial" w:eastAsia="MS Gothic" w:hAnsi="Arial" w:cs="Arial"/>
                <w:sz w:val="16"/>
                <w:szCs w:val="16"/>
                <w:lang w:val="en-GB" w:eastAsia="ja-JP"/>
              </w:rPr>
            </w:pPr>
            <w:r w:rsidRPr="002A589E">
              <w:rPr>
                <w:rFonts w:ascii="Arial" w:eastAsia="MS Gothic" w:hAnsi="Arial" w:cs="Arial"/>
                <w:sz w:val="16"/>
                <w:szCs w:val="16"/>
                <w:lang w:val="en-GB" w:eastAsia="ja-JP"/>
              </w:rPr>
              <w:t>Support DM-RS bundling for PUCCH repetitions</w:t>
            </w:r>
          </w:p>
          <w:p w14:paraId="14B12822" w14:textId="77777777" w:rsidR="002A589E" w:rsidRPr="002A589E" w:rsidRDefault="002A589E" w:rsidP="002A589E">
            <w:pPr>
              <w:overflowPunct/>
              <w:snapToGrid w:val="0"/>
              <w:spacing w:afterLines="50" w:after="120"/>
              <w:contextualSpacing/>
              <w:jc w:val="both"/>
              <w:textAlignment w:val="auto"/>
              <w:rPr>
                <w:rFonts w:ascii="Arial" w:eastAsia="MS Gothic" w:hAnsi="Arial" w:cs="Arial"/>
                <w:color w:val="FF0000"/>
                <w:sz w:val="16"/>
                <w:szCs w:val="16"/>
                <w:lang w:val="en-GB" w:eastAsia="ja-JP"/>
              </w:rPr>
            </w:pPr>
            <w:r w:rsidRPr="002A589E">
              <w:rPr>
                <w:rFonts w:ascii="Arial" w:eastAsia="MS Gothic" w:hAnsi="Arial" w:cs="Arial" w:hint="eastAsia"/>
                <w:color w:val="FF0000"/>
                <w:sz w:val="16"/>
                <w:szCs w:val="16"/>
                <w:lang w:val="en-GB" w:eastAsia="ja-JP"/>
              </w:rPr>
              <w:t>F</w:t>
            </w:r>
            <w:r w:rsidRPr="002A589E">
              <w:rPr>
                <w:rFonts w:ascii="Arial" w:eastAsia="MS Gothic" w:hAnsi="Arial" w:cs="Arial"/>
                <w:color w:val="FF0000"/>
                <w:sz w:val="16"/>
                <w:szCs w:val="16"/>
                <w:lang w:val="en-GB" w:eastAsia="ja-JP"/>
              </w:rPr>
              <w:t>FS whether to merge with FGs 30-4a/4b/4c</w:t>
            </w:r>
          </w:p>
          <w:p w14:paraId="6B5D51A7" w14:textId="77777777" w:rsidR="002A589E" w:rsidRPr="002A589E" w:rsidRDefault="002A589E" w:rsidP="002A589E">
            <w:pPr>
              <w:overflowPunct/>
              <w:snapToGrid w:val="0"/>
              <w:spacing w:afterLines="50" w:after="120"/>
              <w:contextualSpacing/>
              <w:jc w:val="both"/>
              <w:textAlignment w:val="auto"/>
              <w:rPr>
                <w:rFonts w:ascii="Arial" w:eastAsia="MS Gothic" w:hAnsi="Arial" w:cs="Arial"/>
                <w:sz w:val="16"/>
                <w:szCs w:val="16"/>
                <w:lang w:val="en-GB" w:eastAsia="ja-JP"/>
              </w:rPr>
            </w:pPr>
            <w:r w:rsidRPr="002A589E">
              <w:rPr>
                <w:rFonts w:ascii="Arial" w:eastAsia="MS Gothic" w:hAnsi="Arial" w:cs="Arial"/>
                <w:color w:val="FF0000"/>
                <w:sz w:val="16"/>
                <w:szCs w:val="16"/>
                <w:lang w:val="en-GB" w:eastAsia="ja-JP"/>
              </w:rPr>
              <w:t>FFS whether to split to back-to-back transmission and non-back-to-back transmission</w:t>
            </w:r>
          </w:p>
        </w:tc>
        <w:tc>
          <w:tcPr>
            <w:tcW w:w="286" w:type="pct"/>
            <w:tcBorders>
              <w:top w:val="single" w:sz="4" w:space="0" w:color="auto"/>
              <w:left w:val="single" w:sz="4" w:space="0" w:color="auto"/>
              <w:bottom w:val="single" w:sz="4" w:space="0" w:color="auto"/>
              <w:right w:val="single" w:sz="4" w:space="0" w:color="auto"/>
            </w:tcBorders>
            <w:shd w:val="clear" w:color="auto" w:fill="FFFF00"/>
          </w:tcPr>
          <w:p w14:paraId="7612616F"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[30-4], [4-23]</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A30E393"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09748CF"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N/A</w:t>
            </w:r>
          </w:p>
        </w:tc>
        <w:tc>
          <w:tcPr>
            <w:tcW w:w="386" w:type="pct"/>
            <w:tcBorders>
              <w:top w:val="single" w:sz="4" w:space="0" w:color="auto"/>
              <w:left w:val="single" w:sz="4" w:space="0" w:color="auto"/>
              <w:bottom w:val="single" w:sz="4" w:space="0" w:color="auto"/>
              <w:right w:val="single" w:sz="4" w:space="0" w:color="auto"/>
            </w:tcBorders>
            <w:shd w:val="clear" w:color="auto" w:fill="FFFF00"/>
          </w:tcPr>
          <w:p w14:paraId="46D0EED6"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eastAsia="ja-JP"/>
              </w:rPr>
            </w:pPr>
            <w:r w:rsidRPr="002A589E">
              <w:rPr>
                <w:rFonts w:ascii="Arial" w:eastAsia="MS Mincho" w:hAnsi="Arial" w:cs="Arial"/>
                <w:sz w:val="16"/>
                <w:szCs w:val="16"/>
                <w:lang w:eastAsia="ja-JP"/>
              </w:rPr>
              <w:t>UE does not support DMRS bunding for PUCCH repetitions</w:t>
            </w: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58676614"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[Per UE]</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11C3E682"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FFS</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236EC984"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No</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6C35A0F2"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606C5581"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37191DCA"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Optional with capability signalling</w:t>
            </w:r>
          </w:p>
        </w:tc>
      </w:tr>
    </w:tbl>
    <w:p w14:paraId="501B88A5" w14:textId="77777777" w:rsidR="002A589E" w:rsidRPr="002A589E" w:rsidRDefault="002A589E" w:rsidP="002A589E">
      <w:pPr>
        <w:overflowPunct/>
        <w:autoSpaceDE/>
        <w:autoSpaceDN/>
        <w:adjustRightInd/>
        <w:spacing w:afterLines="50" w:after="120"/>
        <w:jc w:val="both"/>
        <w:textAlignment w:val="auto"/>
        <w:rPr>
          <w:rFonts w:eastAsia="MS Gothic"/>
          <w:sz w:val="18"/>
          <w:szCs w:val="16"/>
          <w:lang w:eastAsia="ja-JP"/>
        </w:rPr>
      </w:pPr>
      <w:r w:rsidRPr="002A589E">
        <w:rPr>
          <w:rFonts w:eastAsia="MS PGothic" w:hint="eastAsia"/>
          <w:color w:val="000000"/>
          <w:szCs w:val="16"/>
          <w:lang w:eastAsia="ja-JP"/>
        </w:rPr>
        <w:t>N</w:t>
      </w:r>
      <w:r w:rsidRPr="002A589E">
        <w:rPr>
          <w:rFonts w:eastAsia="MS PGothic"/>
          <w:color w:val="000000"/>
          <w:szCs w:val="16"/>
          <w:lang w:eastAsia="ja-JP"/>
        </w:rPr>
        <w:t>ote that any contents highlighted in yellow mean FFS and to be discussed further.</w:t>
      </w:r>
    </w:p>
    <w:p w14:paraId="3FB9B606" w14:textId="77777777" w:rsidR="002A589E" w:rsidRPr="002A589E" w:rsidRDefault="002A589E" w:rsidP="002A589E">
      <w:pPr>
        <w:overflowPunct/>
        <w:autoSpaceDE/>
        <w:autoSpaceDN/>
        <w:adjustRightInd/>
        <w:spacing w:afterLines="50" w:after="120"/>
        <w:jc w:val="both"/>
        <w:textAlignment w:val="auto"/>
        <w:rPr>
          <w:rFonts w:eastAsia="MS Gothic"/>
          <w:b/>
          <w:bCs/>
          <w:szCs w:val="18"/>
          <w:lang w:eastAsia="ja-JP"/>
        </w:rPr>
      </w:pPr>
      <w:r w:rsidRPr="002A589E">
        <w:rPr>
          <w:rFonts w:eastAsia="MS Gothic"/>
          <w:b/>
          <w:bCs/>
          <w:szCs w:val="18"/>
          <w:highlight w:val="green"/>
          <w:lang w:eastAsia="ja-JP"/>
        </w:rPr>
        <w:t>Agreement</w:t>
      </w:r>
    </w:p>
    <w:p w14:paraId="5288D10E" w14:textId="77777777" w:rsidR="002A589E" w:rsidRPr="002A589E" w:rsidRDefault="002A589E" w:rsidP="002A589E">
      <w:pPr>
        <w:numPr>
          <w:ilvl w:val="0"/>
          <w:numId w:val="22"/>
        </w:numPr>
        <w:overflowPunct/>
        <w:autoSpaceDE/>
        <w:autoSpaceDN/>
        <w:adjustRightInd/>
        <w:spacing w:afterLines="50" w:after="120"/>
        <w:ind w:left="482" w:hanging="482"/>
        <w:jc w:val="both"/>
        <w:textAlignment w:val="auto"/>
        <w:rPr>
          <w:rFonts w:eastAsia="MS Gothic"/>
          <w:szCs w:val="18"/>
          <w:lang w:eastAsia="ja-JP"/>
        </w:rPr>
      </w:pPr>
      <w:r w:rsidRPr="002A589E">
        <w:rPr>
          <w:rFonts w:eastAsia="MS Gothic"/>
          <w:szCs w:val="18"/>
          <w:lang w:eastAsia="ja-JP"/>
        </w:rPr>
        <w:t>Keep FGs 30-4e and 30-4f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448"/>
        <w:gridCol w:w="955"/>
        <w:gridCol w:w="1957"/>
        <w:gridCol w:w="492"/>
        <w:gridCol w:w="492"/>
        <w:gridCol w:w="483"/>
        <w:gridCol w:w="955"/>
        <w:gridCol w:w="510"/>
        <w:gridCol w:w="519"/>
        <w:gridCol w:w="421"/>
        <w:gridCol w:w="483"/>
        <w:gridCol w:w="222"/>
        <w:gridCol w:w="884"/>
      </w:tblGrid>
      <w:tr w:rsidR="00A64B1C" w:rsidRPr="00A64B1C" w14:paraId="241B6679" w14:textId="77777777" w:rsidTr="002C432B">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65C8EDDC"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30. NR_cov_enh</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685A00B6"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zh-CN"/>
              </w:rPr>
            </w:pPr>
            <w:r w:rsidRPr="002A589E">
              <w:rPr>
                <w:rFonts w:ascii="Arial" w:eastAsia="MS Mincho" w:hAnsi="Arial" w:cs="Arial"/>
                <w:sz w:val="16"/>
                <w:szCs w:val="16"/>
                <w:lang w:val="en-GB" w:eastAsia="zh-CN"/>
              </w:rPr>
              <w:t>30-4e</w:t>
            </w:r>
          </w:p>
        </w:tc>
        <w:tc>
          <w:tcPr>
            <w:tcW w:w="343" w:type="pct"/>
            <w:tcBorders>
              <w:top w:val="single" w:sz="4" w:space="0" w:color="auto"/>
              <w:left w:val="single" w:sz="4" w:space="0" w:color="auto"/>
              <w:bottom w:val="single" w:sz="4" w:space="0" w:color="auto"/>
              <w:right w:val="single" w:sz="4" w:space="0" w:color="auto"/>
            </w:tcBorders>
            <w:shd w:val="clear" w:color="auto" w:fill="FFFF00"/>
          </w:tcPr>
          <w:p w14:paraId="5FDA469E" w14:textId="77777777" w:rsidR="002A589E" w:rsidRPr="002A589E" w:rsidRDefault="002A589E" w:rsidP="002A589E">
            <w:pPr>
              <w:keepNext/>
              <w:keepLines/>
              <w:overflowPunct/>
              <w:autoSpaceDE/>
              <w:autoSpaceDN/>
              <w:adjustRightInd/>
              <w:spacing w:after="0"/>
              <w:textAlignment w:val="auto"/>
              <w:rPr>
                <w:rFonts w:ascii="Arial" w:hAnsi="Arial" w:cs="Arial"/>
                <w:sz w:val="16"/>
                <w:szCs w:val="16"/>
                <w:lang w:val="en-GB" w:eastAsia="zh-CN"/>
              </w:rPr>
            </w:pPr>
            <w:r w:rsidRPr="002A589E">
              <w:rPr>
                <w:rFonts w:ascii="Arial" w:hAnsi="Arial" w:cs="Arial"/>
                <w:color w:val="FF0000"/>
                <w:sz w:val="16"/>
                <w:szCs w:val="16"/>
                <w:lang w:val="en-GB" w:eastAsia="zh-CN"/>
              </w:rPr>
              <w:t xml:space="preserve">Enhanced </w:t>
            </w:r>
            <w:r w:rsidRPr="002A589E">
              <w:rPr>
                <w:rFonts w:ascii="Arial" w:hAnsi="Arial" w:cs="Arial"/>
                <w:sz w:val="16"/>
                <w:szCs w:val="16"/>
                <w:lang w:val="en-GB" w:eastAsia="zh-CN"/>
              </w:rPr>
              <w:t>Inter-slot frequency hopping with inter-slot bundling for PUSCH</w:t>
            </w:r>
          </w:p>
        </w:tc>
        <w:tc>
          <w:tcPr>
            <w:tcW w:w="1415" w:type="pct"/>
            <w:tcBorders>
              <w:top w:val="single" w:sz="4" w:space="0" w:color="auto"/>
              <w:left w:val="single" w:sz="4" w:space="0" w:color="auto"/>
              <w:bottom w:val="single" w:sz="4" w:space="0" w:color="auto"/>
              <w:right w:val="single" w:sz="4" w:space="0" w:color="auto"/>
            </w:tcBorders>
            <w:shd w:val="clear" w:color="auto" w:fill="FFFF00"/>
          </w:tcPr>
          <w:p w14:paraId="53D408F1" w14:textId="77777777" w:rsidR="002A589E" w:rsidRPr="002A589E" w:rsidRDefault="002A589E" w:rsidP="002A589E">
            <w:pPr>
              <w:overflowPunct/>
              <w:snapToGrid w:val="0"/>
              <w:spacing w:afterLines="50" w:after="120"/>
              <w:contextualSpacing/>
              <w:jc w:val="both"/>
              <w:textAlignment w:val="auto"/>
              <w:rPr>
                <w:rFonts w:ascii="Arial" w:eastAsia="MS Gothic" w:hAnsi="Arial" w:cs="Arial"/>
                <w:sz w:val="16"/>
                <w:szCs w:val="16"/>
                <w:lang w:val="en-GB" w:eastAsia="ja-JP"/>
              </w:rPr>
            </w:pPr>
            <w:r w:rsidRPr="002A589E">
              <w:rPr>
                <w:rFonts w:ascii="Arial" w:eastAsia="MS Gothic" w:hAnsi="Arial" w:cs="Arial"/>
                <w:sz w:val="16"/>
                <w:szCs w:val="16"/>
                <w:lang w:val="en-GB" w:eastAsia="ja-JP"/>
              </w:rPr>
              <w:t xml:space="preserve">Support </w:t>
            </w:r>
            <w:r w:rsidRPr="002A589E">
              <w:rPr>
                <w:rFonts w:ascii="Arial" w:eastAsia="MS Gothic" w:hAnsi="Arial" w:cs="Arial"/>
                <w:color w:val="FF0000"/>
                <w:sz w:val="16"/>
                <w:szCs w:val="16"/>
                <w:lang w:val="en-GB" w:eastAsia="ja-JP"/>
              </w:rPr>
              <w:t xml:space="preserve">enhanced </w:t>
            </w:r>
            <w:r w:rsidRPr="002A589E">
              <w:rPr>
                <w:rFonts w:ascii="Arial" w:eastAsia="MS Gothic" w:hAnsi="Arial" w:cs="Arial"/>
                <w:sz w:val="16"/>
                <w:szCs w:val="16"/>
                <w:lang w:val="en-GB" w:eastAsia="ja-JP"/>
              </w:rPr>
              <w:t>inter-slot frequency hopping with inter-slot bundling for PUSCH</w:t>
            </w:r>
          </w:p>
          <w:p w14:paraId="0867F4D3" w14:textId="77777777" w:rsidR="002A589E" w:rsidRPr="002A589E" w:rsidRDefault="002A589E" w:rsidP="002A589E">
            <w:pPr>
              <w:overflowPunct/>
              <w:snapToGrid w:val="0"/>
              <w:spacing w:afterLines="50" w:after="120"/>
              <w:contextualSpacing/>
              <w:jc w:val="both"/>
              <w:textAlignment w:val="auto"/>
              <w:rPr>
                <w:rFonts w:ascii="Arial" w:eastAsia="MS Gothic" w:hAnsi="Arial" w:cs="Arial"/>
                <w:sz w:val="16"/>
                <w:szCs w:val="16"/>
                <w:lang w:val="en-GB" w:eastAsia="ja-JP"/>
              </w:rPr>
            </w:pPr>
            <w:r w:rsidRPr="002A589E">
              <w:rPr>
                <w:rFonts w:ascii="Arial" w:eastAsia="MS Gothic" w:hAnsi="Arial" w:cs="Arial" w:hint="eastAsia"/>
                <w:color w:val="FF0000"/>
                <w:sz w:val="16"/>
                <w:szCs w:val="16"/>
                <w:lang w:val="en-GB" w:eastAsia="ja-JP"/>
              </w:rPr>
              <w:t>F</w:t>
            </w:r>
            <w:r w:rsidRPr="002A589E">
              <w:rPr>
                <w:rFonts w:ascii="Arial" w:eastAsia="MS Gothic" w:hAnsi="Arial" w:cs="Arial"/>
                <w:color w:val="FF0000"/>
                <w:sz w:val="16"/>
                <w:szCs w:val="16"/>
                <w:lang w:val="en-GB" w:eastAsia="ja-JP"/>
              </w:rPr>
              <w:t>FS whether to merge with FG 30-4f</w:t>
            </w:r>
          </w:p>
        </w:tc>
        <w:tc>
          <w:tcPr>
            <w:tcW w:w="286" w:type="pct"/>
            <w:tcBorders>
              <w:top w:val="single" w:sz="4" w:space="0" w:color="auto"/>
              <w:left w:val="single" w:sz="4" w:space="0" w:color="auto"/>
              <w:bottom w:val="single" w:sz="4" w:space="0" w:color="auto"/>
              <w:right w:val="single" w:sz="4" w:space="0" w:color="auto"/>
            </w:tcBorders>
            <w:shd w:val="clear" w:color="auto" w:fill="FFFF00"/>
          </w:tcPr>
          <w:p w14:paraId="1727EC04"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[30-4a] or [30-4b] or [30-4c]</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196131E"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568528C"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N/A</w:t>
            </w:r>
          </w:p>
        </w:tc>
        <w:tc>
          <w:tcPr>
            <w:tcW w:w="386" w:type="pct"/>
            <w:tcBorders>
              <w:top w:val="single" w:sz="4" w:space="0" w:color="auto"/>
              <w:left w:val="single" w:sz="4" w:space="0" w:color="auto"/>
              <w:bottom w:val="single" w:sz="4" w:space="0" w:color="auto"/>
              <w:right w:val="single" w:sz="4" w:space="0" w:color="auto"/>
            </w:tcBorders>
            <w:shd w:val="clear" w:color="auto" w:fill="FFFF00"/>
          </w:tcPr>
          <w:p w14:paraId="2E338706"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eastAsia="ja-JP"/>
              </w:rPr>
            </w:pPr>
            <w:r w:rsidRPr="002A589E">
              <w:rPr>
                <w:rFonts w:ascii="Arial" w:eastAsia="MS Mincho" w:hAnsi="Arial" w:cs="Arial"/>
                <w:sz w:val="16"/>
                <w:szCs w:val="16"/>
                <w:lang w:eastAsia="ja-JP"/>
              </w:rPr>
              <w:t xml:space="preserve">UE does not support </w:t>
            </w:r>
            <w:r w:rsidRPr="002A589E">
              <w:rPr>
                <w:rFonts w:ascii="Arial" w:eastAsia="MS Mincho" w:hAnsi="Arial" w:cs="Arial"/>
                <w:color w:val="FF0000"/>
                <w:sz w:val="16"/>
                <w:szCs w:val="16"/>
                <w:lang w:eastAsia="ja-JP"/>
              </w:rPr>
              <w:t xml:space="preserve">enhanced </w:t>
            </w:r>
            <w:r w:rsidRPr="002A589E">
              <w:rPr>
                <w:rFonts w:ascii="Arial" w:eastAsia="MS Mincho" w:hAnsi="Arial" w:cs="Arial"/>
                <w:sz w:val="16"/>
                <w:szCs w:val="16"/>
                <w:lang w:eastAsia="ja-JP"/>
              </w:rPr>
              <w:t>inter-slot frequency hopping with inter-slot bundling for PUSCH</w:t>
            </w: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09CFB392"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[Per UE]</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002898F9"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FFS</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30812D06"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No</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66A90B3B"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7E20CCAB"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4B58AE16"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Optional with capability signalling</w:t>
            </w:r>
          </w:p>
        </w:tc>
      </w:tr>
      <w:tr w:rsidR="00A64B1C" w:rsidRPr="00A64B1C" w14:paraId="49E86889" w14:textId="77777777" w:rsidTr="002C432B">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4A36F9B0"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30. NR_cov_enh</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3A15A496"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zh-CN"/>
              </w:rPr>
            </w:pPr>
            <w:r w:rsidRPr="002A589E">
              <w:rPr>
                <w:rFonts w:ascii="Arial" w:eastAsia="MS Mincho" w:hAnsi="Arial" w:cs="Arial"/>
                <w:sz w:val="16"/>
                <w:szCs w:val="16"/>
                <w:lang w:val="en-GB" w:eastAsia="zh-CN"/>
              </w:rPr>
              <w:t>30-4f</w:t>
            </w:r>
          </w:p>
        </w:tc>
        <w:tc>
          <w:tcPr>
            <w:tcW w:w="343" w:type="pct"/>
            <w:tcBorders>
              <w:top w:val="single" w:sz="4" w:space="0" w:color="auto"/>
              <w:left w:val="single" w:sz="4" w:space="0" w:color="auto"/>
              <w:bottom w:val="single" w:sz="4" w:space="0" w:color="auto"/>
              <w:right w:val="single" w:sz="4" w:space="0" w:color="auto"/>
            </w:tcBorders>
            <w:shd w:val="clear" w:color="auto" w:fill="FFFF00"/>
          </w:tcPr>
          <w:p w14:paraId="6B57EB8D" w14:textId="77777777" w:rsidR="002A589E" w:rsidRPr="002A589E" w:rsidRDefault="002A589E" w:rsidP="002A589E">
            <w:pPr>
              <w:keepNext/>
              <w:keepLines/>
              <w:overflowPunct/>
              <w:autoSpaceDE/>
              <w:autoSpaceDN/>
              <w:adjustRightInd/>
              <w:spacing w:after="0"/>
              <w:textAlignment w:val="auto"/>
              <w:rPr>
                <w:rFonts w:ascii="Arial" w:hAnsi="Arial" w:cs="Arial"/>
                <w:sz w:val="16"/>
                <w:szCs w:val="16"/>
                <w:lang w:val="en-GB" w:eastAsia="zh-CN"/>
              </w:rPr>
            </w:pPr>
            <w:r w:rsidRPr="002A589E">
              <w:rPr>
                <w:rFonts w:ascii="Arial" w:hAnsi="Arial" w:cs="Arial"/>
                <w:sz w:val="16"/>
                <w:szCs w:val="16"/>
                <w:lang w:val="en-GB" w:eastAsia="zh-CN"/>
              </w:rPr>
              <w:t>Enhanced inter-slot frequency hopping for PUCCH repetitions with DMRS bundling</w:t>
            </w:r>
          </w:p>
        </w:tc>
        <w:tc>
          <w:tcPr>
            <w:tcW w:w="1415" w:type="pct"/>
            <w:tcBorders>
              <w:top w:val="single" w:sz="4" w:space="0" w:color="auto"/>
              <w:left w:val="single" w:sz="4" w:space="0" w:color="auto"/>
              <w:bottom w:val="single" w:sz="4" w:space="0" w:color="auto"/>
              <w:right w:val="single" w:sz="4" w:space="0" w:color="auto"/>
            </w:tcBorders>
            <w:shd w:val="clear" w:color="auto" w:fill="FFFF00"/>
          </w:tcPr>
          <w:p w14:paraId="26F470FE" w14:textId="77777777" w:rsidR="002A589E" w:rsidRPr="002A589E" w:rsidRDefault="002A589E" w:rsidP="002A589E">
            <w:pPr>
              <w:overflowPunct/>
              <w:snapToGrid w:val="0"/>
              <w:spacing w:afterLines="50" w:after="120"/>
              <w:contextualSpacing/>
              <w:jc w:val="both"/>
              <w:textAlignment w:val="auto"/>
              <w:rPr>
                <w:rFonts w:ascii="Arial" w:eastAsia="MS Gothic" w:hAnsi="Arial" w:cs="Arial"/>
                <w:sz w:val="16"/>
                <w:szCs w:val="16"/>
                <w:lang w:val="en-GB" w:eastAsia="ja-JP"/>
              </w:rPr>
            </w:pPr>
            <w:r w:rsidRPr="002A589E">
              <w:rPr>
                <w:rFonts w:ascii="Arial" w:eastAsia="MS Gothic" w:hAnsi="Arial" w:cs="Arial"/>
                <w:sz w:val="16"/>
                <w:szCs w:val="16"/>
                <w:lang w:val="en-GB" w:eastAsia="ja-JP"/>
              </w:rPr>
              <w:t>Enhanced inter-slot frequency hopping for PUCCH repetitions with DMRS bundling</w:t>
            </w:r>
          </w:p>
          <w:p w14:paraId="0A9F81FD" w14:textId="77777777" w:rsidR="002A589E" w:rsidRPr="002A589E" w:rsidRDefault="002A589E" w:rsidP="002A589E">
            <w:pPr>
              <w:overflowPunct/>
              <w:snapToGrid w:val="0"/>
              <w:spacing w:afterLines="50" w:after="120"/>
              <w:contextualSpacing/>
              <w:jc w:val="both"/>
              <w:textAlignment w:val="auto"/>
              <w:rPr>
                <w:rFonts w:ascii="Arial" w:eastAsia="MS Gothic" w:hAnsi="Arial" w:cs="Arial"/>
                <w:sz w:val="16"/>
                <w:szCs w:val="16"/>
                <w:lang w:val="en-GB" w:eastAsia="ja-JP"/>
              </w:rPr>
            </w:pPr>
            <w:r w:rsidRPr="002A589E">
              <w:rPr>
                <w:rFonts w:ascii="Arial" w:eastAsia="MS Gothic" w:hAnsi="Arial" w:cs="Arial" w:hint="eastAsia"/>
                <w:color w:val="FF0000"/>
                <w:sz w:val="16"/>
                <w:szCs w:val="16"/>
                <w:lang w:val="en-GB" w:eastAsia="ja-JP"/>
              </w:rPr>
              <w:t>F</w:t>
            </w:r>
            <w:r w:rsidRPr="002A589E">
              <w:rPr>
                <w:rFonts w:ascii="Arial" w:eastAsia="MS Gothic" w:hAnsi="Arial" w:cs="Arial"/>
                <w:color w:val="FF0000"/>
                <w:sz w:val="16"/>
                <w:szCs w:val="16"/>
                <w:lang w:val="en-GB" w:eastAsia="ja-JP"/>
              </w:rPr>
              <w:t>FS whether to merge with FG 30-4e</w:t>
            </w:r>
          </w:p>
        </w:tc>
        <w:tc>
          <w:tcPr>
            <w:tcW w:w="286" w:type="pct"/>
            <w:tcBorders>
              <w:top w:val="single" w:sz="4" w:space="0" w:color="auto"/>
              <w:left w:val="single" w:sz="4" w:space="0" w:color="auto"/>
              <w:bottom w:val="single" w:sz="4" w:space="0" w:color="auto"/>
              <w:right w:val="single" w:sz="4" w:space="0" w:color="auto"/>
            </w:tcBorders>
            <w:shd w:val="clear" w:color="auto" w:fill="FFFF00"/>
          </w:tcPr>
          <w:p w14:paraId="244A85DA"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[30-4d]</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9FDC5D9"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79C04DF"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N/A</w:t>
            </w:r>
          </w:p>
        </w:tc>
        <w:tc>
          <w:tcPr>
            <w:tcW w:w="386" w:type="pct"/>
            <w:tcBorders>
              <w:top w:val="single" w:sz="4" w:space="0" w:color="auto"/>
              <w:left w:val="single" w:sz="4" w:space="0" w:color="auto"/>
              <w:bottom w:val="single" w:sz="4" w:space="0" w:color="auto"/>
              <w:right w:val="single" w:sz="4" w:space="0" w:color="auto"/>
            </w:tcBorders>
            <w:shd w:val="clear" w:color="auto" w:fill="FFFF00"/>
          </w:tcPr>
          <w:p w14:paraId="3773E68F"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eastAsia="ja-JP"/>
              </w:rPr>
            </w:pPr>
            <w:r w:rsidRPr="002A589E">
              <w:rPr>
                <w:rFonts w:ascii="Arial" w:eastAsia="MS Mincho" w:hAnsi="Arial" w:cs="Arial"/>
                <w:sz w:val="16"/>
                <w:szCs w:val="16"/>
                <w:lang w:eastAsia="ja-JP"/>
              </w:rPr>
              <w:t>UE does not support Enhanced inter-slot frequency hopping for PUCCH repetitions with DMRS bundling</w:t>
            </w: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7460C60D"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[Per UE]</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3F9AD337"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FFS</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31A5AD70"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No</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3BFB6DF7"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37B67320"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6D6B56A8"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Optional with capability signalling</w:t>
            </w:r>
          </w:p>
        </w:tc>
      </w:tr>
    </w:tbl>
    <w:p w14:paraId="73FF3332" w14:textId="77777777" w:rsidR="002A589E" w:rsidRPr="002A589E" w:rsidRDefault="002A589E" w:rsidP="002A589E">
      <w:pPr>
        <w:overflowPunct/>
        <w:autoSpaceDE/>
        <w:autoSpaceDN/>
        <w:adjustRightInd/>
        <w:spacing w:afterLines="50" w:after="120"/>
        <w:jc w:val="both"/>
        <w:textAlignment w:val="auto"/>
        <w:rPr>
          <w:rFonts w:eastAsia="MS Gothic"/>
          <w:szCs w:val="18"/>
          <w:lang w:eastAsia="ja-JP"/>
        </w:rPr>
      </w:pPr>
      <w:r w:rsidRPr="002A589E">
        <w:rPr>
          <w:rFonts w:eastAsia="MS PGothic" w:hint="eastAsia"/>
          <w:color w:val="000000"/>
          <w:szCs w:val="16"/>
          <w:lang w:eastAsia="ja-JP"/>
        </w:rPr>
        <w:t>N</w:t>
      </w:r>
      <w:r w:rsidRPr="002A589E">
        <w:rPr>
          <w:rFonts w:eastAsia="MS PGothic"/>
          <w:color w:val="000000"/>
          <w:szCs w:val="16"/>
          <w:lang w:eastAsia="ja-JP"/>
        </w:rPr>
        <w:t>ote that any contents highlighted in yellow mean FFS and to be discussed further.</w:t>
      </w:r>
    </w:p>
    <w:p w14:paraId="057D5684" w14:textId="77777777" w:rsidR="002A589E" w:rsidRPr="002A589E" w:rsidRDefault="002A589E" w:rsidP="002A589E">
      <w:pPr>
        <w:overflowPunct/>
        <w:autoSpaceDE/>
        <w:autoSpaceDN/>
        <w:adjustRightInd/>
        <w:spacing w:afterLines="50" w:after="120"/>
        <w:jc w:val="both"/>
        <w:textAlignment w:val="auto"/>
        <w:rPr>
          <w:rFonts w:eastAsia="MS Gothic"/>
          <w:b/>
          <w:bCs/>
          <w:szCs w:val="18"/>
          <w:highlight w:val="green"/>
          <w:lang w:eastAsia="ja-JP"/>
        </w:rPr>
      </w:pPr>
      <w:r w:rsidRPr="002A589E">
        <w:rPr>
          <w:rFonts w:eastAsia="MS Gothic"/>
          <w:b/>
          <w:bCs/>
          <w:szCs w:val="18"/>
          <w:highlight w:val="green"/>
          <w:lang w:eastAsia="ja-JP"/>
        </w:rPr>
        <w:t>Agreement</w:t>
      </w:r>
    </w:p>
    <w:p w14:paraId="346CC558" w14:textId="77777777" w:rsidR="002A589E" w:rsidRPr="002A589E" w:rsidRDefault="002A589E" w:rsidP="002A589E">
      <w:pPr>
        <w:numPr>
          <w:ilvl w:val="0"/>
          <w:numId w:val="22"/>
        </w:numPr>
        <w:overflowPunct/>
        <w:autoSpaceDE/>
        <w:autoSpaceDN/>
        <w:adjustRightInd/>
        <w:spacing w:afterLines="50" w:after="120"/>
        <w:ind w:left="482" w:hanging="482"/>
        <w:jc w:val="both"/>
        <w:textAlignment w:val="auto"/>
        <w:rPr>
          <w:rFonts w:eastAsia="MS Gothic"/>
          <w:szCs w:val="18"/>
          <w:lang w:eastAsia="ja-JP"/>
        </w:rPr>
      </w:pPr>
      <w:r w:rsidRPr="002A589E">
        <w:rPr>
          <w:rFonts w:eastAsia="MS Gothic"/>
          <w:szCs w:val="18"/>
          <w:lang w:eastAsia="ja-JP"/>
        </w:rPr>
        <w:t>FG 30-4g is kept as “Restart DM-RS bundling after the events that violate power consistency and phase continuity”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448"/>
        <w:gridCol w:w="1052"/>
        <w:gridCol w:w="1763"/>
        <w:gridCol w:w="492"/>
        <w:gridCol w:w="492"/>
        <w:gridCol w:w="483"/>
        <w:gridCol w:w="1052"/>
        <w:gridCol w:w="510"/>
        <w:gridCol w:w="519"/>
        <w:gridCol w:w="421"/>
        <w:gridCol w:w="483"/>
        <w:gridCol w:w="222"/>
        <w:gridCol w:w="884"/>
      </w:tblGrid>
      <w:tr w:rsidR="00A64B1C" w:rsidRPr="00A64B1C" w14:paraId="4508736B" w14:textId="77777777" w:rsidTr="002C432B">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4BDB8E12"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30. NR_cov_enh</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40E61EDB"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zh-CN"/>
              </w:rPr>
            </w:pPr>
            <w:r w:rsidRPr="002A589E">
              <w:rPr>
                <w:rFonts w:ascii="Arial" w:eastAsia="MS Mincho" w:hAnsi="Arial" w:cs="Arial"/>
                <w:sz w:val="16"/>
                <w:szCs w:val="16"/>
                <w:lang w:val="en-GB" w:eastAsia="zh-CN"/>
              </w:rPr>
              <w:t>30-4g</w:t>
            </w:r>
          </w:p>
        </w:tc>
        <w:tc>
          <w:tcPr>
            <w:tcW w:w="347" w:type="pct"/>
            <w:tcBorders>
              <w:top w:val="single" w:sz="4" w:space="0" w:color="auto"/>
              <w:left w:val="single" w:sz="4" w:space="0" w:color="auto"/>
              <w:bottom w:val="single" w:sz="4" w:space="0" w:color="auto"/>
              <w:right w:val="single" w:sz="4" w:space="0" w:color="auto"/>
            </w:tcBorders>
            <w:shd w:val="clear" w:color="auto" w:fill="FFFF00"/>
          </w:tcPr>
          <w:p w14:paraId="573A9AFD" w14:textId="77777777" w:rsidR="002A589E" w:rsidRPr="002A589E" w:rsidRDefault="002A589E" w:rsidP="002A589E">
            <w:pPr>
              <w:keepNext/>
              <w:keepLines/>
              <w:overflowPunct/>
              <w:autoSpaceDE/>
              <w:autoSpaceDN/>
              <w:adjustRightInd/>
              <w:spacing w:after="0"/>
              <w:textAlignment w:val="auto"/>
              <w:rPr>
                <w:rFonts w:ascii="Arial" w:hAnsi="Arial" w:cs="Arial"/>
                <w:sz w:val="16"/>
                <w:szCs w:val="16"/>
                <w:lang w:val="en-GB" w:eastAsia="zh-CN"/>
              </w:rPr>
            </w:pPr>
            <w:r w:rsidRPr="002A589E">
              <w:rPr>
                <w:rFonts w:ascii="Arial" w:hAnsi="Arial" w:cs="Arial"/>
                <w:sz w:val="16"/>
                <w:szCs w:val="16"/>
                <w:lang w:val="en-GB" w:eastAsia="zh-CN"/>
              </w:rPr>
              <w:t>Restart DM-RS bundling after the events that violate power consistency and phase continuity</w:t>
            </w:r>
          </w:p>
        </w:tc>
        <w:tc>
          <w:tcPr>
            <w:tcW w:w="1411" w:type="pct"/>
            <w:tcBorders>
              <w:top w:val="single" w:sz="4" w:space="0" w:color="auto"/>
              <w:left w:val="single" w:sz="4" w:space="0" w:color="auto"/>
              <w:bottom w:val="single" w:sz="4" w:space="0" w:color="auto"/>
              <w:right w:val="single" w:sz="4" w:space="0" w:color="auto"/>
            </w:tcBorders>
            <w:shd w:val="clear" w:color="auto" w:fill="FFFF00"/>
          </w:tcPr>
          <w:p w14:paraId="7E58B72B" w14:textId="77777777" w:rsidR="002A589E" w:rsidRPr="002A589E" w:rsidRDefault="002A589E" w:rsidP="002A589E">
            <w:pPr>
              <w:overflowPunct/>
              <w:snapToGrid w:val="0"/>
              <w:spacing w:afterLines="50" w:after="120"/>
              <w:contextualSpacing/>
              <w:jc w:val="both"/>
              <w:textAlignment w:val="auto"/>
              <w:rPr>
                <w:rFonts w:ascii="Arial" w:eastAsia="MS Gothic" w:hAnsi="Arial" w:cs="Arial"/>
                <w:sz w:val="16"/>
                <w:szCs w:val="16"/>
                <w:lang w:val="en-GB" w:eastAsia="ja-JP"/>
              </w:rPr>
            </w:pPr>
            <w:r w:rsidRPr="002A589E">
              <w:rPr>
                <w:rFonts w:ascii="Arial" w:eastAsia="MS Gothic" w:hAnsi="Arial" w:cs="Arial"/>
                <w:sz w:val="16"/>
                <w:szCs w:val="16"/>
                <w:lang w:val="en-GB" w:eastAsia="ja-JP"/>
              </w:rPr>
              <w:t>Support restarting DM-RS bundling after the events that violate power consistency and phase continuity</w:t>
            </w: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2C77F5F7"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[30-4]</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1123DCA0"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27D39C13"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7C175659"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eastAsia="ja-JP"/>
              </w:rPr>
            </w:pPr>
            <w:r w:rsidRPr="002A589E">
              <w:rPr>
                <w:rFonts w:ascii="Arial" w:eastAsia="MS Mincho" w:hAnsi="Arial" w:cs="Arial"/>
                <w:sz w:val="16"/>
                <w:szCs w:val="16"/>
                <w:lang w:eastAsia="ja-JP"/>
              </w:rPr>
              <w:t>UE does not support restarting DM-RS bundling after the events that violate power consistency and phase continuity</w:t>
            </w: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26587F2F"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2C13E273"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FFS</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11E32E59"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No</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5375B445"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N/A</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65918DC9"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BF9463E"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Optional with capability signalling</w:t>
            </w:r>
          </w:p>
        </w:tc>
      </w:tr>
    </w:tbl>
    <w:p w14:paraId="7040A0DE" w14:textId="77777777" w:rsidR="002A589E" w:rsidRPr="002A589E" w:rsidRDefault="002A589E" w:rsidP="002A589E">
      <w:pPr>
        <w:overflowPunct/>
        <w:autoSpaceDE/>
        <w:autoSpaceDN/>
        <w:adjustRightInd/>
        <w:spacing w:afterLines="50" w:after="120"/>
        <w:jc w:val="both"/>
        <w:textAlignment w:val="auto"/>
        <w:rPr>
          <w:rFonts w:eastAsia="MS Gothic"/>
          <w:sz w:val="18"/>
          <w:szCs w:val="16"/>
          <w:lang w:eastAsia="ja-JP"/>
        </w:rPr>
      </w:pPr>
      <w:r w:rsidRPr="002A589E">
        <w:rPr>
          <w:rFonts w:eastAsia="MS PGothic" w:hint="eastAsia"/>
          <w:color w:val="000000"/>
          <w:szCs w:val="16"/>
          <w:lang w:eastAsia="ja-JP"/>
        </w:rPr>
        <w:t>N</w:t>
      </w:r>
      <w:r w:rsidRPr="002A589E">
        <w:rPr>
          <w:rFonts w:eastAsia="MS PGothic"/>
          <w:color w:val="000000"/>
          <w:szCs w:val="16"/>
          <w:lang w:eastAsia="ja-JP"/>
        </w:rPr>
        <w:t>ote that any contents highlighted in yellow mean FFS and to be discussed further.</w:t>
      </w:r>
    </w:p>
    <w:p w14:paraId="0E3A5BAD" w14:textId="77777777" w:rsidR="002A589E" w:rsidRPr="002A589E" w:rsidRDefault="002A589E" w:rsidP="002A589E">
      <w:pPr>
        <w:overflowPunct/>
        <w:autoSpaceDE/>
        <w:autoSpaceDN/>
        <w:adjustRightInd/>
        <w:spacing w:afterLines="50" w:after="120"/>
        <w:jc w:val="both"/>
        <w:textAlignment w:val="auto"/>
        <w:rPr>
          <w:rFonts w:eastAsia="MS Gothic"/>
          <w:b/>
          <w:bCs/>
          <w:szCs w:val="18"/>
          <w:highlight w:val="green"/>
          <w:lang w:eastAsia="ja-JP"/>
        </w:rPr>
      </w:pPr>
      <w:r w:rsidRPr="002A589E">
        <w:rPr>
          <w:rFonts w:eastAsia="MS Gothic"/>
          <w:b/>
          <w:bCs/>
          <w:szCs w:val="18"/>
          <w:highlight w:val="green"/>
          <w:lang w:eastAsia="ja-JP"/>
        </w:rPr>
        <w:t>Agreement</w:t>
      </w:r>
    </w:p>
    <w:p w14:paraId="6FDBC44D" w14:textId="77777777" w:rsidR="002A589E" w:rsidRPr="002A589E" w:rsidRDefault="002A589E" w:rsidP="002A589E">
      <w:pPr>
        <w:numPr>
          <w:ilvl w:val="0"/>
          <w:numId w:val="23"/>
        </w:numPr>
        <w:overflowPunct/>
        <w:autoSpaceDE/>
        <w:autoSpaceDN/>
        <w:adjustRightInd/>
        <w:spacing w:afterLines="50" w:after="120"/>
        <w:ind w:left="482" w:hanging="482"/>
        <w:jc w:val="both"/>
        <w:textAlignment w:val="auto"/>
        <w:rPr>
          <w:rFonts w:eastAsia="MS Gothic"/>
          <w:szCs w:val="18"/>
          <w:lang w:eastAsia="ja-JP"/>
        </w:rPr>
      </w:pPr>
      <w:r w:rsidRPr="002A589E">
        <w:rPr>
          <w:rFonts w:eastAsia="MS Gothic"/>
          <w:szCs w:val="18"/>
          <w:lang w:eastAsia="ja-JP"/>
        </w:rPr>
        <w:t xml:space="preserve">Revised the component in FG 30-5 as “Support </w:t>
      </w:r>
      <w:r w:rsidRPr="002A589E">
        <w:rPr>
          <w:rFonts w:eastAsia="MS Gothic"/>
          <w:color w:val="FF0000"/>
          <w:szCs w:val="18"/>
          <w:lang w:eastAsia="ja-JP"/>
        </w:rPr>
        <w:t xml:space="preserve">slot based </w:t>
      </w:r>
      <w:r w:rsidRPr="002A589E">
        <w:rPr>
          <w:rFonts w:eastAsia="MS Gothic"/>
          <w:szCs w:val="18"/>
          <w:lang w:eastAsia="ja-JP"/>
        </w:rPr>
        <w:t xml:space="preserve">dynamic PUCCH repetition indication </w:t>
      </w:r>
      <w:r w:rsidRPr="002A589E">
        <w:rPr>
          <w:rFonts w:eastAsia="MS Gothic"/>
          <w:color w:val="FF0000"/>
          <w:szCs w:val="18"/>
          <w:lang w:eastAsia="ja-JP"/>
        </w:rPr>
        <w:t>for PUCCH formats 0/1/2/3/4</w:t>
      </w:r>
      <w:r w:rsidRPr="002A589E">
        <w:rPr>
          <w:rFonts w:eastAsia="MS Gothic"/>
          <w:szCs w:val="18"/>
          <w:lang w:eastAsia="ja-JP"/>
        </w:rPr>
        <w:t>”</w:t>
      </w:r>
    </w:p>
    <w:p w14:paraId="5D06B09D" w14:textId="77777777" w:rsidR="002A589E" w:rsidRPr="002A589E" w:rsidRDefault="002A589E" w:rsidP="002A589E">
      <w:pPr>
        <w:numPr>
          <w:ilvl w:val="0"/>
          <w:numId w:val="23"/>
        </w:numPr>
        <w:overflowPunct/>
        <w:autoSpaceDE/>
        <w:autoSpaceDN/>
        <w:adjustRightInd/>
        <w:spacing w:afterLines="50" w:after="120"/>
        <w:ind w:left="482" w:hanging="482"/>
        <w:jc w:val="both"/>
        <w:textAlignment w:val="auto"/>
        <w:rPr>
          <w:rFonts w:eastAsia="MS PGothic"/>
          <w:color w:val="000000"/>
          <w:szCs w:val="18"/>
          <w:lang w:eastAsia="ja-JP"/>
        </w:rPr>
      </w:pPr>
      <w:r w:rsidRPr="002A589E">
        <w:rPr>
          <w:rFonts w:eastAsia="MS Gothic" w:hint="eastAsia"/>
          <w:szCs w:val="18"/>
          <w:lang w:eastAsia="ja-JP"/>
        </w:rPr>
        <w:t>A</w:t>
      </w:r>
      <w:r w:rsidRPr="002A589E">
        <w:rPr>
          <w:rFonts w:eastAsia="MS Gothic"/>
          <w:szCs w:val="18"/>
          <w:lang w:eastAsia="ja-JP"/>
        </w:rPr>
        <w:t>dd a component in FG 30-5 for support slot based dynamic PUCCH repetition for PUCCH formats 0/1/2/3/4</w:t>
      </w:r>
    </w:p>
    <w:p w14:paraId="64B24D93" w14:textId="77777777" w:rsidR="002A589E" w:rsidRPr="002A589E" w:rsidRDefault="002A589E" w:rsidP="002A589E">
      <w:pPr>
        <w:numPr>
          <w:ilvl w:val="0"/>
          <w:numId w:val="23"/>
        </w:numPr>
        <w:overflowPunct/>
        <w:autoSpaceDE/>
        <w:autoSpaceDN/>
        <w:adjustRightInd/>
        <w:spacing w:afterLines="50" w:after="120"/>
        <w:ind w:left="482" w:hanging="482"/>
        <w:jc w:val="both"/>
        <w:textAlignment w:val="auto"/>
        <w:rPr>
          <w:rFonts w:eastAsia="MS Gothic"/>
          <w:sz w:val="18"/>
          <w:szCs w:val="16"/>
          <w:lang w:eastAsia="ja-JP"/>
        </w:rPr>
      </w:pPr>
      <w:r w:rsidRPr="002A589E">
        <w:rPr>
          <w:rFonts w:eastAsia="MS Gothic"/>
          <w:szCs w:val="18"/>
          <w:lang w:eastAsia="ja-JP"/>
        </w:rPr>
        <w:lastRenderedPageBreak/>
        <w:t>FG 4-23 and/or FG 25-2 are the prerequisite feature groups for FG 30-5</w:t>
      </w:r>
    </w:p>
    <w:p w14:paraId="2756F8BD" w14:textId="77777777" w:rsidR="002A589E" w:rsidRPr="002A589E" w:rsidRDefault="002A589E" w:rsidP="002A589E">
      <w:pPr>
        <w:numPr>
          <w:ilvl w:val="0"/>
          <w:numId w:val="23"/>
        </w:numPr>
        <w:overflowPunct/>
        <w:autoSpaceDE/>
        <w:autoSpaceDN/>
        <w:adjustRightInd/>
        <w:spacing w:afterLines="50" w:after="120"/>
        <w:ind w:left="482" w:hanging="482"/>
        <w:jc w:val="both"/>
        <w:textAlignment w:val="auto"/>
        <w:rPr>
          <w:rFonts w:eastAsia="MS Gothic"/>
          <w:sz w:val="18"/>
          <w:szCs w:val="16"/>
          <w:lang w:eastAsia="ja-JP"/>
        </w:rPr>
      </w:pPr>
      <w:r w:rsidRPr="002A589E">
        <w:rPr>
          <w:rFonts w:eastAsia="MS Gothic" w:hint="eastAsia"/>
          <w:color w:val="FF0000"/>
          <w:szCs w:val="18"/>
          <w:lang w:eastAsia="ja-JP"/>
        </w:rPr>
        <w:t>A</w:t>
      </w:r>
      <w:r w:rsidRPr="002A589E">
        <w:rPr>
          <w:rFonts w:eastAsia="MS Gothic"/>
          <w:color w:val="FF0000"/>
          <w:szCs w:val="18"/>
          <w:lang w:eastAsia="ja-JP"/>
        </w:rPr>
        <w:t>dd FFS whether to split FG 30-5 into 2 FGs; one for PUCCH formats 0/2 and the other for PUCCH formats 1/3/4</w:t>
      </w:r>
    </w:p>
    <w:p w14:paraId="345A070E" w14:textId="77777777" w:rsidR="002A589E" w:rsidRPr="002A589E" w:rsidRDefault="002A589E" w:rsidP="002A589E">
      <w:pPr>
        <w:overflowPunct/>
        <w:autoSpaceDE/>
        <w:autoSpaceDN/>
        <w:adjustRightInd/>
        <w:spacing w:afterLines="50" w:after="120"/>
        <w:jc w:val="both"/>
        <w:textAlignment w:val="auto"/>
        <w:rPr>
          <w:rFonts w:eastAsia="MS Gothic"/>
          <w:b/>
          <w:bCs/>
          <w:szCs w:val="18"/>
          <w:highlight w:val="green"/>
          <w:lang w:eastAsia="ja-JP"/>
        </w:rPr>
      </w:pPr>
      <w:r w:rsidRPr="002A589E">
        <w:rPr>
          <w:rFonts w:eastAsia="MS Gothic"/>
          <w:b/>
          <w:bCs/>
          <w:szCs w:val="18"/>
          <w:highlight w:val="green"/>
          <w:lang w:eastAsia="ja-JP"/>
        </w:rPr>
        <w:t>Agreement</w:t>
      </w:r>
    </w:p>
    <w:p w14:paraId="7CCD7155" w14:textId="77777777" w:rsidR="002A589E" w:rsidRPr="001142F6" w:rsidRDefault="002A589E" w:rsidP="002A589E">
      <w:pPr>
        <w:numPr>
          <w:ilvl w:val="0"/>
          <w:numId w:val="22"/>
        </w:numPr>
        <w:overflowPunct/>
        <w:autoSpaceDE/>
        <w:autoSpaceDN/>
        <w:adjustRightInd/>
        <w:spacing w:afterLines="50" w:after="120"/>
        <w:jc w:val="both"/>
        <w:textAlignment w:val="auto"/>
        <w:rPr>
          <w:rFonts w:eastAsia="MS Gothic"/>
          <w:lang w:eastAsia="ja-JP"/>
        </w:rPr>
      </w:pPr>
      <w:r w:rsidRPr="001142F6">
        <w:rPr>
          <w:rFonts w:eastAsia="MS Gothic"/>
          <w:lang w:eastAsia="ja-JP"/>
        </w:rPr>
        <w:t>FG 30-6 is kept as “</w:t>
      </w:r>
      <w:r w:rsidRPr="001142F6">
        <w:rPr>
          <w:rFonts w:eastAsia="MS Gothic"/>
          <w:strike/>
          <w:color w:val="FF0000"/>
          <w:lang w:eastAsia="ja-JP"/>
        </w:rPr>
        <w:t>Msg3 repetition</w:t>
      </w:r>
      <w:r w:rsidRPr="001142F6">
        <w:rPr>
          <w:rFonts w:eastAsia="MS Gothic"/>
          <w:lang w:eastAsia="ja-JP"/>
        </w:rPr>
        <w:t xml:space="preserve"> </w:t>
      </w:r>
      <w:r w:rsidRPr="001142F6">
        <w:rPr>
          <w:rFonts w:eastAsia="MS Gothic"/>
          <w:color w:val="FF0000"/>
          <w:lang w:eastAsia="ja-JP"/>
        </w:rPr>
        <w:t>Repetition of</w:t>
      </w:r>
      <w:r w:rsidRPr="001142F6">
        <w:rPr>
          <w:rFonts w:eastAsia="MS Gothic"/>
          <w:color w:val="FF0000"/>
          <w:lang w:val="en-GB" w:eastAsia="ja-JP"/>
        </w:rPr>
        <w:t xml:space="preserve"> </w:t>
      </w:r>
      <w:r w:rsidRPr="001142F6">
        <w:rPr>
          <w:rFonts w:eastAsia="MS Gothic"/>
          <w:color w:val="FF0000"/>
          <w:lang w:eastAsia="ja-JP"/>
        </w:rPr>
        <w:t>PUSCH transmission scheduled by RAR UL grant and DCI format 0_0 with CRC scrambled by TC-RNTI</w:t>
      </w:r>
      <w:r w:rsidRPr="001142F6">
        <w:rPr>
          <w:rFonts w:eastAsia="MS Gothic"/>
          <w:lang w:eastAsia="ja-JP"/>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448"/>
        <w:gridCol w:w="1115"/>
        <w:gridCol w:w="1916"/>
        <w:gridCol w:w="222"/>
        <w:gridCol w:w="492"/>
        <w:gridCol w:w="483"/>
        <w:gridCol w:w="1115"/>
        <w:gridCol w:w="510"/>
        <w:gridCol w:w="421"/>
        <w:gridCol w:w="421"/>
        <w:gridCol w:w="528"/>
        <w:gridCol w:w="222"/>
        <w:gridCol w:w="928"/>
      </w:tblGrid>
      <w:tr w:rsidR="002A589E" w:rsidRPr="002A589E" w14:paraId="07551A50" w14:textId="77777777" w:rsidTr="002C432B">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7081D47E"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30. NR_cov_enh</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3FC1E77A"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zh-CN"/>
              </w:rPr>
            </w:pPr>
            <w:r w:rsidRPr="002A589E">
              <w:rPr>
                <w:rFonts w:ascii="Arial" w:eastAsia="MS Mincho" w:hAnsi="Arial" w:cs="Arial"/>
                <w:sz w:val="16"/>
                <w:szCs w:val="16"/>
                <w:lang w:val="en-GB" w:eastAsia="zh-CN"/>
              </w:rPr>
              <w:t>30-6</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0CD9F6FC" w14:textId="77777777" w:rsidR="002A589E" w:rsidRPr="002A589E" w:rsidRDefault="002A589E" w:rsidP="002A589E">
            <w:pPr>
              <w:keepNext/>
              <w:keepLines/>
              <w:overflowPunct/>
              <w:autoSpaceDE/>
              <w:autoSpaceDN/>
              <w:adjustRightInd/>
              <w:spacing w:after="0"/>
              <w:textAlignment w:val="auto"/>
              <w:rPr>
                <w:rFonts w:ascii="Arial" w:hAnsi="Arial" w:cs="Arial"/>
                <w:strike/>
                <w:color w:val="FF0000"/>
                <w:sz w:val="16"/>
                <w:szCs w:val="16"/>
                <w:lang w:val="en-GB" w:eastAsia="zh-CN"/>
              </w:rPr>
            </w:pPr>
            <w:r w:rsidRPr="002A589E">
              <w:rPr>
                <w:rFonts w:ascii="Arial" w:hAnsi="Arial" w:cs="Arial"/>
                <w:strike/>
                <w:color w:val="FF0000"/>
                <w:sz w:val="16"/>
                <w:szCs w:val="16"/>
                <w:lang w:val="en-GB" w:eastAsia="zh-CN"/>
              </w:rPr>
              <w:t>Msg3 repetition</w:t>
            </w:r>
          </w:p>
          <w:p w14:paraId="20E4D5D9" w14:textId="77777777" w:rsidR="002A589E" w:rsidRPr="002A589E" w:rsidRDefault="002A589E" w:rsidP="002A589E">
            <w:pPr>
              <w:keepNext/>
              <w:keepLines/>
              <w:overflowPunct/>
              <w:autoSpaceDE/>
              <w:autoSpaceDN/>
              <w:adjustRightInd/>
              <w:spacing w:after="0"/>
              <w:textAlignment w:val="auto"/>
              <w:rPr>
                <w:rFonts w:ascii="Arial" w:hAnsi="Arial" w:cs="Arial"/>
                <w:sz w:val="16"/>
                <w:szCs w:val="16"/>
                <w:lang w:val="en-GB" w:eastAsia="zh-CN"/>
              </w:rPr>
            </w:pPr>
            <w:r w:rsidRPr="002A589E">
              <w:rPr>
                <w:rFonts w:ascii="Arial" w:hAnsi="Arial" w:cs="Arial"/>
                <w:color w:val="FF0000"/>
                <w:sz w:val="16"/>
                <w:szCs w:val="16"/>
                <w:lang w:val="en-GB" w:eastAsia="zh-CN"/>
              </w:rPr>
              <w:t>Repetition of PUSCH transmission scheduled by RAR UL grant</w:t>
            </w:r>
            <w:r w:rsidRPr="002A589E">
              <w:rPr>
                <w:rFonts w:ascii="Arial" w:eastAsia="MS Mincho" w:hAnsi="Arial" w:cs="Arial"/>
                <w:color w:val="FF0000"/>
                <w:sz w:val="16"/>
                <w:szCs w:val="16"/>
                <w:lang w:val="en-GB" w:eastAsia="zh-CN"/>
              </w:rPr>
              <w:t xml:space="preserve"> </w:t>
            </w:r>
            <w:r w:rsidRPr="002A589E">
              <w:rPr>
                <w:rFonts w:ascii="Arial" w:hAnsi="Arial" w:cs="Arial"/>
                <w:color w:val="FF0000"/>
                <w:sz w:val="16"/>
                <w:szCs w:val="16"/>
                <w:lang w:val="en-GB" w:eastAsia="zh-CN"/>
              </w:rPr>
              <w:t>and DCI format 0_0 with CRC scrambled by TC-RNTI</w:t>
            </w:r>
          </w:p>
        </w:tc>
        <w:tc>
          <w:tcPr>
            <w:tcW w:w="1410" w:type="pct"/>
            <w:tcBorders>
              <w:top w:val="single" w:sz="4" w:space="0" w:color="auto"/>
              <w:left w:val="single" w:sz="4" w:space="0" w:color="auto"/>
              <w:bottom w:val="single" w:sz="4" w:space="0" w:color="auto"/>
              <w:right w:val="single" w:sz="4" w:space="0" w:color="auto"/>
            </w:tcBorders>
            <w:shd w:val="clear" w:color="auto" w:fill="FFFF00"/>
          </w:tcPr>
          <w:p w14:paraId="05ECB76F" w14:textId="77777777" w:rsidR="002A589E" w:rsidRPr="002A589E" w:rsidRDefault="002A589E" w:rsidP="002A589E">
            <w:pPr>
              <w:overflowPunct/>
              <w:snapToGrid w:val="0"/>
              <w:spacing w:afterLines="50" w:after="120"/>
              <w:contextualSpacing/>
              <w:jc w:val="both"/>
              <w:textAlignment w:val="auto"/>
              <w:rPr>
                <w:rFonts w:ascii="Arial" w:eastAsia="MS Gothic" w:hAnsi="Arial" w:cs="Arial"/>
                <w:sz w:val="16"/>
                <w:szCs w:val="16"/>
                <w:lang w:val="en-GB" w:eastAsia="ja-JP"/>
              </w:rPr>
            </w:pPr>
            <w:r w:rsidRPr="002A589E">
              <w:rPr>
                <w:rFonts w:ascii="Arial" w:eastAsia="MS Gothic" w:hAnsi="Arial" w:cs="Arial"/>
                <w:sz w:val="16"/>
                <w:szCs w:val="16"/>
                <w:lang w:val="en-GB" w:eastAsia="ja-JP"/>
              </w:rPr>
              <w:t xml:space="preserve">Support of </w:t>
            </w:r>
            <w:r w:rsidRPr="002A589E">
              <w:rPr>
                <w:rFonts w:ascii="Arial" w:eastAsia="MS Gothic" w:hAnsi="Arial" w:cs="Arial"/>
                <w:strike/>
                <w:color w:val="FF0000"/>
                <w:sz w:val="16"/>
                <w:szCs w:val="16"/>
                <w:lang w:val="en-GB" w:eastAsia="ja-JP"/>
              </w:rPr>
              <w:t>Msg3</w:t>
            </w:r>
            <w:r w:rsidRPr="002A589E">
              <w:rPr>
                <w:rFonts w:ascii="Arial" w:eastAsia="MS Gothic" w:hAnsi="Arial" w:cs="Arial"/>
                <w:color w:val="FF0000"/>
                <w:sz w:val="16"/>
                <w:szCs w:val="16"/>
                <w:lang w:val="en-GB" w:eastAsia="ja-JP"/>
              </w:rPr>
              <w:t xml:space="preserve"> repetition of PUSCH transmission scheduled by RAR UL grant and DCI format 0_0 with CRC scrambled by TC-RNTI </w:t>
            </w:r>
            <w:r w:rsidRPr="002A589E">
              <w:rPr>
                <w:rFonts w:ascii="Arial" w:eastAsia="MS Gothic" w:hAnsi="Arial" w:cs="Arial"/>
                <w:strike/>
                <w:color w:val="FF0000"/>
                <w:sz w:val="16"/>
                <w:szCs w:val="16"/>
                <w:lang w:val="en-GB" w:eastAsia="ja-JP"/>
              </w:rPr>
              <w:t>for Msg3 initial transmission and re-transmission in RRC connected mode.</w:t>
            </w:r>
            <w:r w:rsidRPr="002A589E">
              <w:rPr>
                <w:rFonts w:ascii="Arial" w:eastAsia="MS Gothic" w:hAnsi="Arial" w:cs="Arial"/>
                <w:sz w:val="16"/>
                <w:szCs w:val="16"/>
                <w:lang w:val="en-GB" w:eastAsia="ja-JP"/>
              </w:rPr>
              <w:t xml:space="preserve"> </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6545C961"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414B86F3"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Yes</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0984E3A9"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N/A</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4A1E7388"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eastAsia="ja-JP"/>
              </w:rPr>
            </w:pPr>
            <w:r w:rsidRPr="002A589E">
              <w:rPr>
                <w:rFonts w:ascii="Arial" w:eastAsia="MS Mincho" w:hAnsi="Arial" w:cs="Arial"/>
                <w:sz w:val="16"/>
                <w:szCs w:val="16"/>
                <w:lang w:eastAsia="ja-JP"/>
              </w:rPr>
              <w:t xml:space="preserve">UE does not support </w:t>
            </w:r>
            <w:r w:rsidRPr="002A589E">
              <w:rPr>
                <w:rFonts w:ascii="Arial" w:eastAsia="MS Mincho" w:hAnsi="Arial" w:cs="Arial"/>
                <w:strike/>
                <w:color w:val="FF0000"/>
                <w:sz w:val="16"/>
                <w:szCs w:val="16"/>
                <w:lang w:eastAsia="ja-JP"/>
              </w:rPr>
              <w:t xml:space="preserve">Msg3 repetition for Msg3 initial transmission and re-transmission in RRC connected mode. </w:t>
            </w:r>
            <w:r w:rsidRPr="002A589E">
              <w:rPr>
                <w:rFonts w:ascii="Arial" w:eastAsia="MS Mincho" w:hAnsi="Arial" w:cs="Arial"/>
                <w:color w:val="FF0000"/>
                <w:sz w:val="16"/>
                <w:szCs w:val="16"/>
                <w:lang w:eastAsia="ja-JP"/>
              </w:rPr>
              <w:t>repetition of PUSCH transmission scheduled by RAR UL grant and DCI format 0_0 with CRC scrambled by TC-RNTI</w:t>
            </w: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0D42F789"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[Per UE]</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5D1EEF0D"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No</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06C5ACFA"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No</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6889B1D5"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N/A </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05782F5E"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6EBDEDB5" w14:textId="77777777" w:rsidR="002A589E" w:rsidRPr="002A589E" w:rsidRDefault="002A589E" w:rsidP="002A589E">
            <w:pPr>
              <w:keepNext/>
              <w:keepLines/>
              <w:overflowPunct/>
              <w:autoSpaceDE/>
              <w:autoSpaceDN/>
              <w:adjustRightInd/>
              <w:spacing w:after="0"/>
              <w:textAlignment w:val="auto"/>
              <w:rPr>
                <w:rFonts w:ascii="Arial" w:eastAsia="MS Mincho" w:hAnsi="Arial" w:cs="Arial"/>
                <w:sz w:val="16"/>
                <w:szCs w:val="16"/>
                <w:lang w:val="en-GB" w:eastAsia="ja-JP"/>
              </w:rPr>
            </w:pPr>
            <w:r w:rsidRPr="002A589E">
              <w:rPr>
                <w:rFonts w:ascii="Arial" w:eastAsia="MS Mincho" w:hAnsi="Arial" w:cs="Arial"/>
                <w:sz w:val="16"/>
                <w:szCs w:val="16"/>
                <w:lang w:val="en-GB" w:eastAsia="ja-JP"/>
              </w:rPr>
              <w:t>[Optional with capability signalling]</w:t>
            </w:r>
          </w:p>
        </w:tc>
      </w:tr>
    </w:tbl>
    <w:p w14:paraId="66DF35B8" w14:textId="77777777" w:rsidR="002A589E" w:rsidRPr="002A589E" w:rsidRDefault="002A589E" w:rsidP="002A589E">
      <w:pPr>
        <w:overflowPunct/>
        <w:autoSpaceDE/>
        <w:autoSpaceDN/>
        <w:adjustRightInd/>
        <w:spacing w:afterLines="50" w:after="120"/>
        <w:jc w:val="both"/>
        <w:textAlignment w:val="auto"/>
        <w:rPr>
          <w:rFonts w:eastAsia="MS Gothic"/>
          <w:sz w:val="18"/>
          <w:szCs w:val="16"/>
          <w:lang w:eastAsia="ja-JP"/>
        </w:rPr>
      </w:pPr>
      <w:r w:rsidRPr="002A589E">
        <w:rPr>
          <w:rFonts w:eastAsia="MS PGothic" w:hint="eastAsia"/>
          <w:color w:val="000000"/>
          <w:szCs w:val="16"/>
          <w:lang w:eastAsia="ja-JP"/>
        </w:rPr>
        <w:t>N</w:t>
      </w:r>
      <w:r w:rsidRPr="002A589E">
        <w:rPr>
          <w:rFonts w:eastAsia="MS PGothic"/>
          <w:color w:val="000000"/>
          <w:szCs w:val="16"/>
          <w:lang w:eastAsia="ja-JP"/>
        </w:rPr>
        <w:t>ote that any contents highlighted in yellow mean FFS and to be discussed further.</w:t>
      </w:r>
    </w:p>
    <w:p w14:paraId="7E6E92DD" w14:textId="271B7B38" w:rsidR="00140DD6" w:rsidRDefault="009100A2" w:rsidP="00216D7D">
      <w:pPr>
        <w:pStyle w:val="BodyText"/>
        <w:spacing w:before="240" w:after="0"/>
        <w:rPr>
          <w:lang w:val="en-US" w:eastAsia="zh-CN"/>
        </w:rPr>
      </w:pPr>
      <w:r w:rsidRPr="00625CC7">
        <w:rPr>
          <w:lang w:val="en-US" w:eastAsia="zh-CN"/>
        </w:rPr>
        <w:t>In the contribution, we discuss UE features for NR coverage enhancement.</w:t>
      </w:r>
      <w:r>
        <w:rPr>
          <w:lang w:val="en-US" w:eastAsia="zh-CN"/>
        </w:rPr>
        <w:t xml:space="preserve"> </w:t>
      </w:r>
      <w:r w:rsidR="001A6679" w:rsidRPr="00762A51">
        <w:rPr>
          <w:lang w:val="en-US" w:eastAsia="zh-CN"/>
        </w:rPr>
        <w:t>The u</w:t>
      </w:r>
      <w:r w:rsidR="00E90505" w:rsidRPr="00762A51">
        <w:rPr>
          <w:lang w:val="en-US" w:eastAsia="zh-CN"/>
        </w:rPr>
        <w:t>pdated</w:t>
      </w:r>
      <w:r w:rsidR="00625CC7" w:rsidRPr="00762A51">
        <w:rPr>
          <w:lang w:val="en-US" w:eastAsia="zh-CN"/>
        </w:rPr>
        <w:t xml:space="preserve"> UE features for NR coverage enhancement </w:t>
      </w:r>
      <w:r w:rsidR="00762A51">
        <w:rPr>
          <w:lang w:val="en-US" w:eastAsia="zh-CN"/>
        </w:rPr>
        <w:t xml:space="preserve">after RAN1#107-e meeting </w:t>
      </w:r>
      <w:r w:rsidRPr="00762A51">
        <w:rPr>
          <w:lang w:val="en-US" w:eastAsia="zh-CN"/>
        </w:rPr>
        <w:t>were</w:t>
      </w:r>
      <w:r w:rsidR="00625CC7" w:rsidRPr="00762A51">
        <w:rPr>
          <w:lang w:val="en-US" w:eastAsia="zh-CN"/>
        </w:rPr>
        <w:t xml:space="preserve"> captured in </w:t>
      </w:r>
      <w:r w:rsidR="00B7748B" w:rsidRPr="00762A51">
        <w:rPr>
          <w:lang w:val="en-US" w:eastAsia="zh-CN"/>
        </w:rPr>
        <w:fldChar w:fldCharType="begin"/>
      </w:r>
      <w:r w:rsidR="00B7748B" w:rsidRPr="00762A51">
        <w:rPr>
          <w:lang w:val="en-US" w:eastAsia="zh-CN"/>
        </w:rPr>
        <w:instrText xml:space="preserve"> REF _Ref86307776 \r \h </w:instrText>
      </w:r>
      <w:r w:rsidR="007A02BB" w:rsidRPr="00762A51">
        <w:rPr>
          <w:lang w:val="en-US" w:eastAsia="zh-CN"/>
        </w:rPr>
        <w:instrText xml:space="preserve"> \* MERGEFORMAT </w:instrText>
      </w:r>
      <w:r w:rsidR="00B7748B" w:rsidRPr="00762A51">
        <w:rPr>
          <w:lang w:val="en-US" w:eastAsia="zh-CN"/>
        </w:rPr>
      </w:r>
      <w:r w:rsidR="00B7748B" w:rsidRPr="00762A51">
        <w:rPr>
          <w:lang w:val="en-US" w:eastAsia="zh-CN"/>
        </w:rPr>
        <w:fldChar w:fldCharType="separate"/>
      </w:r>
      <w:r w:rsidR="00027E1C">
        <w:rPr>
          <w:lang w:val="en-US" w:eastAsia="zh-CN"/>
        </w:rPr>
        <w:t>[2]</w:t>
      </w:r>
      <w:r w:rsidR="00B7748B" w:rsidRPr="00762A51">
        <w:rPr>
          <w:lang w:val="en-US" w:eastAsia="zh-CN"/>
        </w:rPr>
        <w:fldChar w:fldCharType="end"/>
      </w:r>
      <w:r w:rsidR="00F13DC7" w:rsidRPr="00762A51">
        <w:rPr>
          <w:lang w:val="en-US" w:eastAsia="zh-CN"/>
        </w:rPr>
        <w:t xml:space="preserve"> and </w:t>
      </w:r>
      <w:r w:rsidR="00870B09" w:rsidRPr="00762A51">
        <w:rPr>
          <w:lang w:val="en-US" w:eastAsia="zh-CN"/>
        </w:rPr>
        <w:t>are</w:t>
      </w:r>
      <w:r w:rsidR="00625CC7" w:rsidRPr="00762A51">
        <w:rPr>
          <w:lang w:val="en-US" w:eastAsia="zh-CN"/>
        </w:rPr>
        <w:t xml:space="preserve"> listed in the Appendix.</w:t>
      </w:r>
      <w:r w:rsidR="00625CC7" w:rsidRPr="00625CC7">
        <w:rPr>
          <w:lang w:val="en-US" w:eastAsia="zh-CN"/>
        </w:rPr>
        <w:t xml:space="preserve"> </w:t>
      </w:r>
    </w:p>
    <w:p w14:paraId="52290C4D" w14:textId="77777777" w:rsidR="004C3708" w:rsidRDefault="004C3708" w:rsidP="00216D7D">
      <w:pPr>
        <w:pStyle w:val="BodyText"/>
        <w:spacing w:after="0"/>
        <w:rPr>
          <w:lang w:val="en-US" w:eastAsia="zh-CN"/>
        </w:rPr>
      </w:pPr>
    </w:p>
    <w:p w14:paraId="49B941DD" w14:textId="7F79F93C" w:rsidR="00E84915" w:rsidRDefault="00232DFD" w:rsidP="00EA1C5B">
      <w:pPr>
        <w:pStyle w:val="Heading1"/>
      </w:pPr>
      <w:r w:rsidRPr="00232DFD">
        <w:t>Discussion on UE features for</w:t>
      </w:r>
      <w:r>
        <w:t xml:space="preserve"> NR coverage enhancement</w:t>
      </w:r>
    </w:p>
    <w:p w14:paraId="631BE48E" w14:textId="77EA4ABF" w:rsidR="00E23C5E" w:rsidRDefault="00744D9B" w:rsidP="00744D9B">
      <w:pPr>
        <w:pStyle w:val="Heading2"/>
      </w:pPr>
      <w:r>
        <w:t>UE features for PUSCH repetition type A enhancement</w:t>
      </w:r>
    </w:p>
    <w:p w14:paraId="686D429F" w14:textId="5A53ED69" w:rsidR="003F78C1" w:rsidRDefault="00B45B3D" w:rsidP="00567994">
      <w:pPr>
        <w:spacing w:after="120"/>
        <w:jc w:val="both"/>
        <w:rPr>
          <w:lang w:val="en-GB" w:eastAsia="zh-CN"/>
        </w:rPr>
      </w:pPr>
      <w:r>
        <w:rPr>
          <w:lang w:val="en-GB" w:eastAsia="zh-CN"/>
        </w:rPr>
        <w:t xml:space="preserve">At the </w:t>
      </w:r>
      <w:r w:rsidR="005A735D">
        <w:rPr>
          <w:lang w:val="en-GB" w:eastAsia="zh-CN"/>
        </w:rPr>
        <w:t>RAN1#10</w:t>
      </w:r>
      <w:r w:rsidR="001E79B2">
        <w:rPr>
          <w:lang w:val="en-GB" w:eastAsia="zh-CN"/>
        </w:rPr>
        <w:t>7</w:t>
      </w:r>
      <w:r w:rsidR="00881D5F">
        <w:rPr>
          <w:lang w:val="en-GB" w:eastAsia="zh-CN"/>
        </w:rPr>
        <w:t>-e</w:t>
      </w:r>
      <w:r w:rsidR="001E79B2">
        <w:rPr>
          <w:lang w:val="en-GB" w:eastAsia="zh-CN"/>
        </w:rPr>
        <w:t xml:space="preserve"> meeting, it was agreed </w:t>
      </w:r>
      <w:r w:rsidR="00AC58FF">
        <w:rPr>
          <w:lang w:val="en-GB" w:eastAsia="zh-CN"/>
        </w:rPr>
        <w:t xml:space="preserve">to keep </w:t>
      </w:r>
      <w:r w:rsidR="00D54EC0" w:rsidRPr="00D54EC0">
        <w:rPr>
          <w:lang w:val="en-GB" w:eastAsia="zh-CN"/>
        </w:rPr>
        <w:t>30-1 and 30-1a</w:t>
      </w:r>
      <w:r w:rsidR="00D54EC0">
        <w:rPr>
          <w:lang w:val="en-GB" w:eastAsia="zh-CN"/>
        </w:rPr>
        <w:t xml:space="preserve">, </w:t>
      </w:r>
      <w:r w:rsidR="008D0499" w:rsidRPr="008D0499">
        <w:rPr>
          <w:lang w:val="en-GB" w:eastAsia="zh-CN"/>
        </w:rPr>
        <w:t>FGs 30-2 and 30-2a</w:t>
      </w:r>
      <w:r w:rsidR="008D0499">
        <w:rPr>
          <w:lang w:val="en-GB" w:eastAsia="zh-CN"/>
        </w:rPr>
        <w:t xml:space="preserve"> for PUSCH reception type A enhancement</w:t>
      </w:r>
      <w:r w:rsidR="004F725D">
        <w:rPr>
          <w:lang w:val="en-GB" w:eastAsia="zh-CN"/>
        </w:rPr>
        <w:t xml:space="preserve"> </w:t>
      </w:r>
      <w:r w:rsidR="004F725D">
        <w:rPr>
          <w:lang w:val="en-GB" w:eastAsia="zh-CN"/>
        </w:rPr>
        <w:fldChar w:fldCharType="begin"/>
      </w:r>
      <w:r w:rsidR="004F725D">
        <w:rPr>
          <w:lang w:val="en-GB" w:eastAsia="zh-CN"/>
        </w:rPr>
        <w:instrText xml:space="preserve"> REF _Ref86307747 \r \h </w:instrText>
      </w:r>
      <w:r w:rsidR="004F725D">
        <w:rPr>
          <w:lang w:val="en-GB" w:eastAsia="zh-CN"/>
        </w:rPr>
      </w:r>
      <w:r w:rsidR="004F725D">
        <w:rPr>
          <w:lang w:val="en-GB" w:eastAsia="zh-CN"/>
        </w:rPr>
        <w:fldChar w:fldCharType="separate"/>
      </w:r>
      <w:r w:rsidR="00027E1C">
        <w:rPr>
          <w:lang w:val="en-GB" w:eastAsia="zh-CN"/>
        </w:rPr>
        <w:t>[1]</w:t>
      </w:r>
      <w:r w:rsidR="004F725D">
        <w:rPr>
          <w:lang w:val="en-GB" w:eastAsia="zh-CN"/>
        </w:rPr>
        <w:fldChar w:fldCharType="end"/>
      </w:r>
      <w:r w:rsidR="008D0499">
        <w:rPr>
          <w:lang w:val="en-GB" w:eastAsia="zh-CN"/>
        </w:rPr>
        <w:t xml:space="preserve">. </w:t>
      </w:r>
      <w:r w:rsidR="008B6510">
        <w:rPr>
          <w:lang w:val="en-GB" w:eastAsia="zh-CN"/>
        </w:rPr>
        <w:t xml:space="preserve">In our view, </w:t>
      </w:r>
      <w:r w:rsidR="003F78C1">
        <w:rPr>
          <w:lang w:val="en-GB" w:eastAsia="zh-CN"/>
        </w:rPr>
        <w:t xml:space="preserve">it is more appropriate to divide the UE feature group </w:t>
      </w:r>
      <w:r w:rsidR="00AD7411">
        <w:rPr>
          <w:lang w:val="en-GB" w:eastAsia="zh-CN"/>
        </w:rPr>
        <w:t xml:space="preserve">into DG-PUSCH and CG-PUSCH for both increased maximum number of repetitions and PUSCH repetition type A with counting based on available slots. In this regard, </w:t>
      </w:r>
      <w:r w:rsidR="008C6CC8">
        <w:rPr>
          <w:lang w:val="en-GB" w:eastAsia="zh-CN"/>
        </w:rPr>
        <w:t xml:space="preserve">current structure needs to be kept and merging </w:t>
      </w:r>
      <w:r w:rsidR="00A76283" w:rsidRPr="00A76283">
        <w:rPr>
          <w:lang w:val="en-GB" w:eastAsia="zh-CN"/>
        </w:rPr>
        <w:t>FG 30-1</w:t>
      </w:r>
      <w:r w:rsidR="00A76283">
        <w:rPr>
          <w:lang w:val="en-GB" w:eastAsia="zh-CN"/>
        </w:rPr>
        <w:t xml:space="preserve">a with </w:t>
      </w:r>
      <w:r w:rsidR="00A76283" w:rsidRPr="00A76283">
        <w:rPr>
          <w:lang w:val="en-GB" w:eastAsia="zh-CN"/>
        </w:rPr>
        <w:t>FG 30-1</w:t>
      </w:r>
      <w:r w:rsidR="00A76283">
        <w:rPr>
          <w:lang w:val="en-GB" w:eastAsia="zh-CN"/>
        </w:rPr>
        <w:t xml:space="preserve">, </w:t>
      </w:r>
      <w:r w:rsidR="00850B42">
        <w:rPr>
          <w:lang w:val="en-GB" w:eastAsia="zh-CN"/>
        </w:rPr>
        <w:t xml:space="preserve">and </w:t>
      </w:r>
      <w:r w:rsidR="00B533AB" w:rsidRPr="00B533AB">
        <w:rPr>
          <w:lang w:val="en-GB" w:eastAsia="zh-CN"/>
        </w:rPr>
        <w:t>FG 30-2</w:t>
      </w:r>
      <w:r w:rsidR="00B533AB">
        <w:rPr>
          <w:lang w:val="en-GB" w:eastAsia="zh-CN"/>
        </w:rPr>
        <w:t xml:space="preserve">a with </w:t>
      </w:r>
      <w:r w:rsidR="00B533AB" w:rsidRPr="00B533AB">
        <w:rPr>
          <w:lang w:val="en-GB" w:eastAsia="zh-CN"/>
        </w:rPr>
        <w:t>FG 30-2</w:t>
      </w:r>
      <w:r w:rsidR="00B533AB">
        <w:rPr>
          <w:lang w:val="en-GB" w:eastAsia="zh-CN"/>
        </w:rPr>
        <w:t xml:space="preserve"> is not necessary. </w:t>
      </w:r>
    </w:p>
    <w:p w14:paraId="787DA67F" w14:textId="6B484069" w:rsidR="00465235" w:rsidRDefault="00465235" w:rsidP="00567994">
      <w:pPr>
        <w:spacing w:after="120"/>
        <w:jc w:val="both"/>
        <w:rPr>
          <w:lang w:val="en-GB" w:eastAsia="zh-CN"/>
        </w:rPr>
      </w:pPr>
      <w:r w:rsidRPr="00465235">
        <w:rPr>
          <w:lang w:val="en-GB" w:eastAsia="zh-CN"/>
        </w:rPr>
        <w:t xml:space="preserve">At the RAN1#107-e meeting, it was agreed that increased maximum number of repetitions is supported for Type 1 and Type 2 CG-PUSCH. In particular, </w:t>
      </w:r>
      <w:r w:rsidRPr="00753153">
        <w:rPr>
          <w:i/>
          <w:iCs/>
          <w:lang w:val="en-GB" w:eastAsia="zh-CN"/>
        </w:rPr>
        <w:t>repK</w:t>
      </w:r>
      <w:r w:rsidRPr="00465235">
        <w:rPr>
          <w:lang w:val="en-GB" w:eastAsia="zh-CN"/>
        </w:rPr>
        <w:t xml:space="preserve"> in </w:t>
      </w:r>
      <w:r w:rsidRPr="00753153">
        <w:rPr>
          <w:i/>
          <w:iCs/>
          <w:lang w:val="en-GB" w:eastAsia="zh-CN"/>
        </w:rPr>
        <w:t>ConfiguredGrantConfig</w:t>
      </w:r>
      <w:r w:rsidRPr="00465235">
        <w:rPr>
          <w:lang w:val="en-GB" w:eastAsia="zh-CN"/>
        </w:rPr>
        <w:t xml:space="preserve"> supports up to 32 repetitions </w:t>
      </w:r>
      <w:r>
        <w:rPr>
          <w:lang w:val="en-GB" w:eastAsia="zh-CN"/>
        </w:rPr>
        <w:fldChar w:fldCharType="begin"/>
      </w:r>
      <w:r>
        <w:rPr>
          <w:lang w:val="en-GB" w:eastAsia="zh-CN"/>
        </w:rPr>
        <w:instrText xml:space="preserve"> REF _Ref86307747 \r \h </w:instrText>
      </w:r>
      <w:r>
        <w:rPr>
          <w:lang w:val="en-GB" w:eastAsia="zh-CN"/>
        </w:rPr>
      </w:r>
      <w:r>
        <w:rPr>
          <w:lang w:val="en-GB" w:eastAsia="zh-CN"/>
        </w:rPr>
        <w:fldChar w:fldCharType="separate"/>
      </w:r>
      <w:r w:rsidR="00027E1C">
        <w:rPr>
          <w:lang w:val="en-GB" w:eastAsia="zh-CN"/>
        </w:rPr>
        <w:t>[1]</w:t>
      </w:r>
      <w:r>
        <w:rPr>
          <w:lang w:val="en-GB" w:eastAsia="zh-CN"/>
        </w:rPr>
        <w:fldChar w:fldCharType="end"/>
      </w:r>
      <w:r>
        <w:rPr>
          <w:lang w:val="en-GB" w:eastAsia="zh-CN"/>
        </w:rPr>
        <w:t xml:space="preserve">. </w:t>
      </w:r>
      <w:r w:rsidR="006270B6">
        <w:rPr>
          <w:lang w:val="en-GB" w:eastAsia="zh-CN"/>
        </w:rPr>
        <w:t xml:space="preserve">Based on this agreement, </w:t>
      </w:r>
      <w:r w:rsidR="007D53CD">
        <w:rPr>
          <w:lang w:val="en-GB" w:eastAsia="zh-CN"/>
        </w:rPr>
        <w:t xml:space="preserve">Type 1 CG-PUSCH needs to be included as part of FG30-1a. </w:t>
      </w:r>
    </w:p>
    <w:p w14:paraId="0C15D126" w14:textId="00E0198F" w:rsidR="007E22F2" w:rsidRDefault="008419A4" w:rsidP="00232DFD">
      <w:pPr>
        <w:jc w:val="both"/>
        <w:rPr>
          <w:lang w:val="en-GB" w:eastAsia="zh-CN"/>
        </w:rPr>
      </w:pPr>
      <w:r>
        <w:rPr>
          <w:lang w:val="en-GB" w:eastAsia="zh-CN"/>
        </w:rPr>
        <w:t xml:space="preserve">Based on the discussions above, </w:t>
      </w:r>
      <w:r>
        <w:rPr>
          <w:lang w:val="en-GB" w:eastAsia="zh-CN"/>
        </w:rPr>
        <w:fldChar w:fldCharType="begin"/>
      </w:r>
      <w:r>
        <w:rPr>
          <w:lang w:val="en-GB" w:eastAsia="zh-CN"/>
        </w:rPr>
        <w:instrText xml:space="preserve"> REF _Ref83195350 \h </w:instrText>
      </w:r>
      <w:r>
        <w:rPr>
          <w:lang w:val="en-GB" w:eastAsia="zh-CN"/>
        </w:rPr>
      </w:r>
      <w:r>
        <w:rPr>
          <w:lang w:val="en-GB" w:eastAsia="zh-CN"/>
        </w:rPr>
        <w:fldChar w:fldCharType="separate"/>
      </w:r>
      <w:r w:rsidR="00027E1C">
        <w:t xml:space="preserve">Table </w:t>
      </w:r>
      <w:r w:rsidR="00027E1C">
        <w:rPr>
          <w:noProof/>
        </w:rPr>
        <w:t>1</w:t>
      </w:r>
      <w:r>
        <w:rPr>
          <w:lang w:val="en-GB" w:eastAsia="zh-CN"/>
        </w:rPr>
        <w:fldChar w:fldCharType="end"/>
      </w:r>
      <w:r>
        <w:rPr>
          <w:lang w:val="en-GB" w:eastAsia="zh-CN"/>
        </w:rPr>
        <w:t xml:space="preserve"> </w:t>
      </w:r>
      <w:r w:rsidR="00B06677">
        <w:rPr>
          <w:lang w:val="en-GB" w:eastAsia="zh-CN"/>
        </w:rPr>
        <w:t>illustrates</w:t>
      </w:r>
      <w:r>
        <w:rPr>
          <w:lang w:val="en-GB" w:eastAsia="zh-CN"/>
        </w:rPr>
        <w:t xml:space="preserve"> suggested update for UE </w:t>
      </w:r>
      <w:r w:rsidRPr="008419A4">
        <w:rPr>
          <w:lang w:val="en-GB" w:eastAsia="zh-CN"/>
        </w:rPr>
        <w:t>feature groups for PUSCH repetition type A enhancement</w:t>
      </w:r>
      <w:r w:rsidR="00B06677">
        <w:rPr>
          <w:lang w:val="en-GB" w:eastAsia="zh-CN"/>
        </w:rPr>
        <w:t xml:space="preserve">. </w:t>
      </w:r>
    </w:p>
    <w:p w14:paraId="0EE1E35D" w14:textId="223A8656" w:rsidR="00E23C5E" w:rsidRDefault="00E23C5E" w:rsidP="001A371D">
      <w:pPr>
        <w:pStyle w:val="Caption"/>
        <w:keepNext/>
        <w:jc w:val="center"/>
      </w:pPr>
      <w:bookmarkStart w:id="1" w:name="_Ref83195350"/>
      <w:r>
        <w:lastRenderedPageBreak/>
        <w:t xml:space="preserve">Table </w:t>
      </w:r>
      <w:r w:rsidR="00C61EC2">
        <w:fldChar w:fldCharType="begin"/>
      </w:r>
      <w:r w:rsidR="00C61EC2">
        <w:instrText xml:space="preserve"> SEQ Table \* ARABIC </w:instrText>
      </w:r>
      <w:r w:rsidR="00C61EC2">
        <w:fldChar w:fldCharType="separate"/>
      </w:r>
      <w:r w:rsidR="00027E1C">
        <w:rPr>
          <w:noProof/>
        </w:rPr>
        <w:t>1</w:t>
      </w:r>
      <w:r w:rsidR="00C61EC2">
        <w:rPr>
          <w:noProof/>
        </w:rPr>
        <w:fldChar w:fldCharType="end"/>
      </w:r>
      <w:bookmarkEnd w:id="1"/>
      <w:r>
        <w:t xml:space="preserve">. UE </w:t>
      </w:r>
      <w:bookmarkStart w:id="2" w:name="_Hlk83195367"/>
      <w:r>
        <w:t>feature group</w:t>
      </w:r>
      <w:r w:rsidR="008419A4">
        <w:t>s</w:t>
      </w:r>
      <w:r>
        <w:t xml:space="preserve"> for </w:t>
      </w:r>
      <w:r w:rsidR="001A371D">
        <w:t>PUSCH repetition type A enhancement</w:t>
      </w:r>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2506"/>
        <w:gridCol w:w="6637"/>
      </w:tblGrid>
      <w:tr w:rsidR="0002641E" w:rsidRPr="0002641E" w14:paraId="7D1214C5" w14:textId="77777777" w:rsidTr="0002641E">
        <w:trPr>
          <w:trHeight w:val="20"/>
        </w:trPr>
        <w:tc>
          <w:tcPr>
            <w:tcW w:w="411" w:type="pct"/>
            <w:tcBorders>
              <w:top w:val="single" w:sz="4" w:space="0" w:color="auto"/>
              <w:left w:val="single" w:sz="4" w:space="0" w:color="auto"/>
              <w:bottom w:val="single" w:sz="4" w:space="0" w:color="auto"/>
              <w:right w:val="single" w:sz="4" w:space="0" w:color="auto"/>
            </w:tcBorders>
            <w:hideMark/>
          </w:tcPr>
          <w:p w14:paraId="7E58686A" w14:textId="77777777" w:rsidR="0002641E" w:rsidRPr="0002641E" w:rsidRDefault="0002641E" w:rsidP="0002641E">
            <w:pPr>
              <w:keepNext/>
              <w:keepLines/>
              <w:spacing w:after="0"/>
              <w:jc w:val="center"/>
              <w:rPr>
                <w:rFonts w:ascii="Arial" w:eastAsia="Times New Roman" w:hAnsi="Arial" w:cs="Arial"/>
                <w:b/>
                <w:sz w:val="18"/>
                <w:szCs w:val="18"/>
                <w:lang w:val="en-GB" w:eastAsia="ja-JP"/>
              </w:rPr>
            </w:pPr>
            <w:r w:rsidRPr="0002641E">
              <w:rPr>
                <w:rFonts w:ascii="Arial" w:eastAsia="Times New Roman" w:hAnsi="Arial" w:cs="Arial"/>
                <w:b/>
                <w:sz w:val="18"/>
                <w:szCs w:val="18"/>
                <w:lang w:val="en-GB" w:eastAsia="ja-JP"/>
              </w:rPr>
              <w:t>Index</w:t>
            </w:r>
          </w:p>
        </w:tc>
        <w:tc>
          <w:tcPr>
            <w:tcW w:w="1258" w:type="pct"/>
            <w:tcBorders>
              <w:top w:val="single" w:sz="4" w:space="0" w:color="auto"/>
              <w:left w:val="single" w:sz="4" w:space="0" w:color="auto"/>
              <w:bottom w:val="single" w:sz="4" w:space="0" w:color="auto"/>
              <w:right w:val="single" w:sz="4" w:space="0" w:color="auto"/>
            </w:tcBorders>
            <w:hideMark/>
          </w:tcPr>
          <w:p w14:paraId="20AAB4E7" w14:textId="77777777" w:rsidR="0002641E" w:rsidRPr="00CC64CA" w:rsidRDefault="0002641E" w:rsidP="0002641E">
            <w:pPr>
              <w:keepNext/>
              <w:keepLines/>
              <w:spacing w:after="0"/>
              <w:jc w:val="center"/>
              <w:rPr>
                <w:rFonts w:ascii="Arial" w:eastAsia="Times New Roman" w:hAnsi="Arial" w:cs="Arial"/>
                <w:b/>
                <w:sz w:val="18"/>
                <w:szCs w:val="18"/>
                <w:lang w:val="en-GB" w:eastAsia="ja-JP"/>
              </w:rPr>
            </w:pPr>
            <w:r w:rsidRPr="00CC64CA">
              <w:rPr>
                <w:rFonts w:ascii="Arial" w:eastAsia="Times New Roman" w:hAnsi="Arial" w:cs="Arial"/>
                <w:b/>
                <w:sz w:val="18"/>
                <w:szCs w:val="18"/>
                <w:lang w:val="en-GB" w:eastAsia="ja-JP"/>
              </w:rPr>
              <w:t>Feature group</w:t>
            </w:r>
          </w:p>
        </w:tc>
        <w:tc>
          <w:tcPr>
            <w:tcW w:w="3331" w:type="pct"/>
            <w:tcBorders>
              <w:top w:val="single" w:sz="4" w:space="0" w:color="auto"/>
              <w:left w:val="single" w:sz="4" w:space="0" w:color="auto"/>
              <w:bottom w:val="single" w:sz="4" w:space="0" w:color="auto"/>
              <w:right w:val="single" w:sz="4" w:space="0" w:color="auto"/>
            </w:tcBorders>
            <w:hideMark/>
          </w:tcPr>
          <w:p w14:paraId="4FEAC846" w14:textId="77777777" w:rsidR="0002641E" w:rsidRPr="00CC64CA" w:rsidRDefault="0002641E" w:rsidP="0002641E">
            <w:pPr>
              <w:keepNext/>
              <w:keepLines/>
              <w:spacing w:after="0"/>
              <w:jc w:val="center"/>
              <w:rPr>
                <w:rFonts w:ascii="Arial" w:eastAsia="Times New Roman" w:hAnsi="Arial" w:cs="Arial"/>
                <w:b/>
                <w:sz w:val="18"/>
                <w:szCs w:val="18"/>
                <w:lang w:val="en-GB" w:eastAsia="ja-JP"/>
              </w:rPr>
            </w:pPr>
            <w:r w:rsidRPr="00CC64CA">
              <w:rPr>
                <w:rFonts w:ascii="Arial" w:eastAsia="Times New Roman" w:hAnsi="Arial" w:cs="Arial"/>
                <w:b/>
                <w:sz w:val="18"/>
                <w:szCs w:val="18"/>
                <w:lang w:val="en-GB" w:eastAsia="ja-JP"/>
              </w:rPr>
              <w:t>Components</w:t>
            </w:r>
          </w:p>
        </w:tc>
      </w:tr>
      <w:tr w:rsidR="00EC6175" w:rsidRPr="0002641E" w14:paraId="1253463D" w14:textId="77777777" w:rsidTr="006270B6">
        <w:trPr>
          <w:trHeight w:val="678"/>
        </w:trPr>
        <w:tc>
          <w:tcPr>
            <w:tcW w:w="411" w:type="pct"/>
            <w:tcBorders>
              <w:top w:val="single" w:sz="4" w:space="0" w:color="auto"/>
              <w:left w:val="single" w:sz="4" w:space="0" w:color="auto"/>
              <w:bottom w:val="single" w:sz="4" w:space="0" w:color="auto"/>
              <w:right w:val="single" w:sz="4" w:space="0" w:color="auto"/>
            </w:tcBorders>
            <w:hideMark/>
          </w:tcPr>
          <w:p w14:paraId="39B3C69F" w14:textId="77777777" w:rsidR="00EC6175" w:rsidRPr="0002641E" w:rsidRDefault="00EC6175" w:rsidP="00EC6175">
            <w:pPr>
              <w:keepNext/>
              <w:keepLines/>
              <w:overflowPunct/>
              <w:autoSpaceDE/>
              <w:autoSpaceDN/>
              <w:adjustRightInd/>
              <w:spacing w:after="0"/>
              <w:textAlignment w:val="auto"/>
              <w:rPr>
                <w:rFonts w:ascii="Arial" w:hAnsi="Arial" w:cs="Arial"/>
                <w:sz w:val="18"/>
                <w:szCs w:val="18"/>
                <w:lang w:val="en-GB" w:eastAsia="ja-JP"/>
              </w:rPr>
            </w:pPr>
            <w:r w:rsidRPr="0002641E">
              <w:rPr>
                <w:rFonts w:ascii="Arial" w:hAnsi="Arial" w:cs="Arial"/>
                <w:sz w:val="18"/>
                <w:szCs w:val="18"/>
                <w:lang w:val="en-GB" w:eastAsia="ja-JP"/>
              </w:rPr>
              <w:t>30-1</w:t>
            </w:r>
          </w:p>
        </w:tc>
        <w:tc>
          <w:tcPr>
            <w:tcW w:w="1258" w:type="pct"/>
            <w:tcBorders>
              <w:top w:val="single" w:sz="4" w:space="0" w:color="auto"/>
              <w:left w:val="single" w:sz="4" w:space="0" w:color="auto"/>
              <w:bottom w:val="single" w:sz="4" w:space="0" w:color="auto"/>
              <w:right w:val="single" w:sz="4" w:space="0" w:color="auto"/>
            </w:tcBorders>
          </w:tcPr>
          <w:p w14:paraId="40D7A1BF" w14:textId="61D126E5" w:rsidR="00EC6175" w:rsidRPr="00CC64CA" w:rsidRDefault="00EC6175" w:rsidP="002748F0">
            <w:pPr>
              <w:keepNext/>
              <w:keepLines/>
              <w:overflowPunct/>
              <w:autoSpaceDE/>
              <w:autoSpaceDN/>
              <w:adjustRightInd/>
              <w:spacing w:after="0"/>
              <w:textAlignment w:val="auto"/>
              <w:rPr>
                <w:rFonts w:ascii="Arial" w:hAnsi="Arial" w:cs="Arial"/>
                <w:sz w:val="18"/>
                <w:szCs w:val="18"/>
                <w:lang w:val="en-GB" w:eastAsia="zh-CN"/>
              </w:rPr>
            </w:pPr>
            <w:r w:rsidRPr="00CC64CA">
              <w:rPr>
                <w:rFonts w:ascii="Arial" w:hAnsi="Arial" w:cs="Arial"/>
                <w:sz w:val="18"/>
                <w:szCs w:val="18"/>
                <w:lang w:eastAsia="zh-CN"/>
              </w:rPr>
              <w:t>Increased maximum number of dynamic grant PUSCH Type A repetitions</w:t>
            </w:r>
          </w:p>
        </w:tc>
        <w:tc>
          <w:tcPr>
            <w:tcW w:w="3331" w:type="pct"/>
            <w:tcBorders>
              <w:top w:val="single" w:sz="4" w:space="0" w:color="auto"/>
              <w:left w:val="single" w:sz="4" w:space="0" w:color="auto"/>
              <w:bottom w:val="single" w:sz="4" w:space="0" w:color="auto"/>
              <w:right w:val="single" w:sz="4" w:space="0" w:color="auto"/>
            </w:tcBorders>
          </w:tcPr>
          <w:p w14:paraId="28050525" w14:textId="77777777" w:rsidR="00EC6175" w:rsidRPr="00CC64CA" w:rsidRDefault="00EC6175" w:rsidP="002748F0">
            <w:pPr>
              <w:snapToGrid w:val="0"/>
              <w:spacing w:after="0"/>
              <w:contextualSpacing/>
              <w:jc w:val="both"/>
              <w:rPr>
                <w:rFonts w:ascii="Arial" w:hAnsi="Arial" w:cs="Arial"/>
                <w:sz w:val="18"/>
                <w:szCs w:val="18"/>
              </w:rPr>
            </w:pPr>
            <w:r w:rsidRPr="00CC64CA">
              <w:rPr>
                <w:rFonts w:ascii="Arial" w:hAnsi="Arial" w:cs="Arial"/>
                <w:sz w:val="18"/>
                <w:szCs w:val="18"/>
              </w:rPr>
              <w:t>K = 1, 2, 3, 4, 7, 8, 12, 16, 20, 24, 28, 32 times repetitions.</w:t>
            </w:r>
          </w:p>
          <w:p w14:paraId="597255D2" w14:textId="3C2EA343" w:rsidR="00EC6175" w:rsidRPr="006270B6" w:rsidRDefault="00EC6175" w:rsidP="006270B6">
            <w:pPr>
              <w:snapToGrid w:val="0"/>
              <w:spacing w:after="0"/>
              <w:contextualSpacing/>
              <w:jc w:val="both"/>
              <w:rPr>
                <w:rFonts w:ascii="Arial" w:hAnsi="Arial" w:cs="Arial"/>
                <w:sz w:val="18"/>
                <w:szCs w:val="18"/>
              </w:rPr>
            </w:pPr>
            <w:r w:rsidRPr="00CC64CA">
              <w:rPr>
                <w:rFonts w:ascii="Arial" w:hAnsi="Arial" w:cs="Arial"/>
                <w:sz w:val="18"/>
                <w:szCs w:val="18"/>
              </w:rPr>
              <w:t>The number of repetitions is</w:t>
            </w:r>
            <w:r w:rsidRPr="00CC64CA">
              <w:rPr>
                <w:rFonts w:ascii="Arial" w:hAnsi="Arial" w:cs="Arial"/>
                <w:strike/>
                <w:sz w:val="18"/>
                <w:szCs w:val="18"/>
              </w:rPr>
              <w:t xml:space="preserve"> jointly coded with SLIV</w:t>
            </w:r>
            <w:r w:rsidRPr="00CC64CA">
              <w:rPr>
                <w:rFonts w:ascii="Arial" w:hAnsi="Arial" w:cs="Arial"/>
                <w:sz w:val="18"/>
                <w:szCs w:val="18"/>
              </w:rPr>
              <w:t xml:space="preserve"> indicated in a TDRA list. A row index of the TDRA list is indicated by a DCI.</w:t>
            </w:r>
          </w:p>
        </w:tc>
      </w:tr>
      <w:tr w:rsidR="00EC6175" w:rsidRPr="0002641E" w14:paraId="2D392BB3" w14:textId="77777777" w:rsidTr="006270B6">
        <w:trPr>
          <w:trHeight w:val="894"/>
        </w:trPr>
        <w:tc>
          <w:tcPr>
            <w:tcW w:w="411" w:type="pct"/>
            <w:tcBorders>
              <w:top w:val="single" w:sz="4" w:space="0" w:color="auto"/>
              <w:left w:val="single" w:sz="4" w:space="0" w:color="auto"/>
              <w:bottom w:val="single" w:sz="4" w:space="0" w:color="auto"/>
              <w:right w:val="single" w:sz="4" w:space="0" w:color="auto"/>
            </w:tcBorders>
            <w:hideMark/>
          </w:tcPr>
          <w:p w14:paraId="1FBA49AF" w14:textId="77777777" w:rsidR="00EC6175" w:rsidRPr="0002641E" w:rsidRDefault="00EC6175" w:rsidP="00EC6175">
            <w:pPr>
              <w:keepNext/>
              <w:keepLines/>
              <w:overflowPunct/>
              <w:autoSpaceDE/>
              <w:autoSpaceDN/>
              <w:adjustRightInd/>
              <w:spacing w:after="0"/>
              <w:textAlignment w:val="auto"/>
              <w:rPr>
                <w:rFonts w:ascii="Arial" w:hAnsi="Arial" w:cs="Arial"/>
                <w:sz w:val="18"/>
                <w:szCs w:val="18"/>
                <w:lang w:val="en-GB" w:eastAsia="zh-CN"/>
              </w:rPr>
            </w:pPr>
            <w:r w:rsidRPr="0002641E">
              <w:rPr>
                <w:rFonts w:ascii="Arial" w:hAnsi="Arial" w:cs="Arial"/>
                <w:sz w:val="18"/>
                <w:szCs w:val="18"/>
                <w:lang w:val="en-GB" w:eastAsia="zh-CN"/>
              </w:rPr>
              <w:t>30-1a</w:t>
            </w:r>
          </w:p>
        </w:tc>
        <w:tc>
          <w:tcPr>
            <w:tcW w:w="1258" w:type="pct"/>
            <w:tcBorders>
              <w:top w:val="single" w:sz="4" w:space="0" w:color="auto"/>
              <w:left w:val="single" w:sz="4" w:space="0" w:color="auto"/>
              <w:bottom w:val="single" w:sz="4" w:space="0" w:color="auto"/>
              <w:right w:val="single" w:sz="4" w:space="0" w:color="auto"/>
            </w:tcBorders>
          </w:tcPr>
          <w:p w14:paraId="48A988E7" w14:textId="2FCDFF7A" w:rsidR="00EC6175" w:rsidRPr="00CC64CA" w:rsidRDefault="00EC6175" w:rsidP="002748F0">
            <w:pPr>
              <w:keepNext/>
              <w:keepLines/>
              <w:overflowPunct/>
              <w:autoSpaceDE/>
              <w:autoSpaceDN/>
              <w:adjustRightInd/>
              <w:spacing w:after="0"/>
              <w:textAlignment w:val="auto"/>
              <w:rPr>
                <w:rFonts w:ascii="Arial" w:hAnsi="Arial" w:cs="Arial"/>
                <w:sz w:val="18"/>
                <w:szCs w:val="18"/>
                <w:lang w:val="en-GB" w:eastAsia="zh-CN"/>
              </w:rPr>
            </w:pPr>
            <w:r w:rsidRPr="00CC64CA">
              <w:rPr>
                <w:rFonts w:ascii="Arial" w:hAnsi="Arial" w:cs="Arial"/>
                <w:sz w:val="18"/>
                <w:szCs w:val="18"/>
                <w:lang w:eastAsia="zh-CN"/>
              </w:rPr>
              <w:t xml:space="preserve">Increased maximum number of </w:t>
            </w:r>
            <w:r w:rsidRPr="00E43364">
              <w:rPr>
                <w:rFonts w:ascii="Arial" w:hAnsi="Arial" w:cs="Arial"/>
                <w:strike/>
                <w:color w:val="FF0000"/>
                <w:sz w:val="18"/>
                <w:szCs w:val="18"/>
                <w:lang w:eastAsia="zh-CN"/>
              </w:rPr>
              <w:t>Type 2</w:t>
            </w:r>
            <w:r w:rsidRPr="00CC64CA">
              <w:rPr>
                <w:rFonts w:ascii="Arial" w:hAnsi="Arial" w:cs="Arial"/>
                <w:sz w:val="18"/>
                <w:szCs w:val="18"/>
                <w:lang w:eastAsia="zh-CN"/>
              </w:rPr>
              <w:t xml:space="preserve"> configured grant PUSCH Type A repetitions</w:t>
            </w:r>
          </w:p>
        </w:tc>
        <w:tc>
          <w:tcPr>
            <w:tcW w:w="3331" w:type="pct"/>
            <w:tcBorders>
              <w:top w:val="single" w:sz="4" w:space="0" w:color="auto"/>
              <w:left w:val="single" w:sz="4" w:space="0" w:color="auto"/>
              <w:bottom w:val="single" w:sz="4" w:space="0" w:color="auto"/>
              <w:right w:val="single" w:sz="4" w:space="0" w:color="auto"/>
            </w:tcBorders>
          </w:tcPr>
          <w:p w14:paraId="02DCEE14" w14:textId="77777777" w:rsidR="00EC6175" w:rsidRPr="00CC64CA" w:rsidRDefault="00EC6175" w:rsidP="002748F0">
            <w:pPr>
              <w:snapToGrid w:val="0"/>
              <w:spacing w:after="0"/>
              <w:contextualSpacing/>
              <w:jc w:val="both"/>
              <w:rPr>
                <w:rFonts w:ascii="Arial" w:hAnsi="Arial" w:cs="Arial"/>
                <w:sz w:val="18"/>
                <w:szCs w:val="18"/>
              </w:rPr>
            </w:pPr>
            <w:r w:rsidRPr="00CC64CA">
              <w:rPr>
                <w:rFonts w:ascii="Arial" w:hAnsi="Arial" w:cs="Arial"/>
                <w:sz w:val="18"/>
                <w:szCs w:val="18"/>
              </w:rPr>
              <w:t>K = 1, 2, 3, 4, 7, 8, 12, 16, 20, 24, 28, 32 times repetitions.</w:t>
            </w:r>
          </w:p>
          <w:p w14:paraId="36A9DABC" w14:textId="38632DFD" w:rsidR="00EC6175" w:rsidRPr="00CC64CA" w:rsidRDefault="00EC6175" w:rsidP="00C9399D">
            <w:pPr>
              <w:pStyle w:val="ListParagraph"/>
              <w:autoSpaceDE w:val="0"/>
              <w:autoSpaceDN w:val="0"/>
              <w:adjustRightInd w:val="0"/>
              <w:snapToGrid w:val="0"/>
              <w:ind w:left="0"/>
              <w:contextualSpacing/>
              <w:jc w:val="both"/>
              <w:rPr>
                <w:rFonts w:ascii="Arial" w:hAnsi="Arial" w:cs="Arial"/>
                <w:sz w:val="18"/>
                <w:szCs w:val="18"/>
              </w:rPr>
            </w:pPr>
            <w:r w:rsidRPr="00CC64CA">
              <w:rPr>
                <w:rFonts w:ascii="Arial" w:hAnsi="Arial" w:cs="Arial"/>
                <w:sz w:val="18"/>
                <w:szCs w:val="18"/>
              </w:rPr>
              <w:t xml:space="preserve">The number of repetitions is </w:t>
            </w:r>
            <w:r w:rsidRPr="00CC64CA">
              <w:rPr>
                <w:rFonts w:ascii="Arial" w:hAnsi="Arial" w:cs="Arial"/>
                <w:strike/>
                <w:sz w:val="18"/>
                <w:szCs w:val="18"/>
              </w:rPr>
              <w:t>jointly coded with SLIV</w:t>
            </w:r>
            <w:r w:rsidRPr="00CC64CA">
              <w:rPr>
                <w:rFonts w:ascii="Arial" w:hAnsi="Arial" w:cs="Arial"/>
                <w:sz w:val="18"/>
                <w:szCs w:val="18"/>
              </w:rPr>
              <w:t xml:space="preserve"> indicated in a TDRA list</w:t>
            </w:r>
            <w:r w:rsidR="00DB7145">
              <w:rPr>
                <w:rFonts w:ascii="Arial" w:hAnsi="Arial" w:cs="Arial"/>
                <w:sz w:val="18"/>
                <w:szCs w:val="18"/>
              </w:rPr>
              <w:t xml:space="preserve"> </w:t>
            </w:r>
            <w:r w:rsidR="00DB7145" w:rsidRPr="00DB7145">
              <w:rPr>
                <w:rFonts w:ascii="Arial" w:hAnsi="Arial" w:cs="Arial"/>
                <w:color w:val="FF0000"/>
                <w:sz w:val="18"/>
                <w:szCs w:val="18"/>
                <w:u w:val="single"/>
              </w:rPr>
              <w:t>and by repK-r17</w:t>
            </w:r>
            <w:r w:rsidRPr="00CC64CA">
              <w:rPr>
                <w:rFonts w:ascii="Arial" w:hAnsi="Arial" w:cs="Arial"/>
                <w:sz w:val="18"/>
                <w:szCs w:val="18"/>
              </w:rPr>
              <w:t xml:space="preserve">. A row index of the TDRA list is indicated by a Type </w:t>
            </w:r>
            <w:r w:rsidR="00CC64CA" w:rsidRPr="00431011">
              <w:rPr>
                <w:rFonts w:ascii="Arial" w:hAnsi="Arial" w:cs="Arial"/>
                <w:color w:val="FF0000"/>
                <w:sz w:val="18"/>
                <w:szCs w:val="18"/>
                <w:u w:val="single"/>
              </w:rPr>
              <w:t xml:space="preserve">1 and </w:t>
            </w:r>
            <w:r w:rsidR="00431011" w:rsidRPr="00431011">
              <w:rPr>
                <w:rFonts w:ascii="Arial" w:hAnsi="Arial" w:cs="Arial"/>
                <w:color w:val="FF0000"/>
                <w:sz w:val="18"/>
                <w:szCs w:val="18"/>
                <w:u w:val="single"/>
              </w:rPr>
              <w:t>Type</w:t>
            </w:r>
            <w:r w:rsidR="00431011">
              <w:rPr>
                <w:rFonts w:ascii="Arial" w:hAnsi="Arial" w:cs="Arial"/>
                <w:color w:val="FF0000"/>
                <w:sz w:val="18"/>
                <w:szCs w:val="18"/>
              </w:rPr>
              <w:t xml:space="preserve"> </w:t>
            </w:r>
            <w:r w:rsidRPr="00CC64CA">
              <w:rPr>
                <w:rFonts w:ascii="Arial" w:hAnsi="Arial" w:cs="Arial"/>
                <w:strike/>
                <w:sz w:val="18"/>
                <w:szCs w:val="18"/>
              </w:rPr>
              <w:t>1</w:t>
            </w:r>
            <w:r w:rsidRPr="00CC64CA">
              <w:rPr>
                <w:rFonts w:ascii="Arial" w:hAnsi="Arial" w:cs="Arial"/>
                <w:sz w:val="18"/>
                <w:szCs w:val="18"/>
              </w:rPr>
              <w:t>2 configured grant configuration.</w:t>
            </w:r>
          </w:p>
        </w:tc>
      </w:tr>
      <w:tr w:rsidR="005F3770" w:rsidRPr="0002641E" w14:paraId="23359105" w14:textId="77777777" w:rsidTr="006270B6">
        <w:trPr>
          <w:trHeight w:val="714"/>
        </w:trPr>
        <w:tc>
          <w:tcPr>
            <w:tcW w:w="411" w:type="pct"/>
            <w:tcBorders>
              <w:top w:val="single" w:sz="4" w:space="0" w:color="auto"/>
              <w:left w:val="single" w:sz="4" w:space="0" w:color="auto"/>
              <w:bottom w:val="single" w:sz="4" w:space="0" w:color="auto"/>
              <w:right w:val="single" w:sz="4" w:space="0" w:color="auto"/>
            </w:tcBorders>
            <w:hideMark/>
          </w:tcPr>
          <w:p w14:paraId="054E3DDC" w14:textId="77777777" w:rsidR="005F3770" w:rsidRPr="0002641E" w:rsidRDefault="005F3770" w:rsidP="005F3770">
            <w:pPr>
              <w:keepNext/>
              <w:keepLines/>
              <w:overflowPunct/>
              <w:autoSpaceDE/>
              <w:autoSpaceDN/>
              <w:adjustRightInd/>
              <w:spacing w:after="0"/>
              <w:textAlignment w:val="auto"/>
              <w:rPr>
                <w:rFonts w:ascii="Arial" w:hAnsi="Arial" w:cs="Arial"/>
                <w:sz w:val="18"/>
                <w:szCs w:val="18"/>
                <w:lang w:val="en-GB" w:eastAsia="zh-CN"/>
              </w:rPr>
            </w:pPr>
            <w:r w:rsidRPr="0002641E">
              <w:rPr>
                <w:rFonts w:ascii="Arial" w:hAnsi="Arial" w:cs="Arial"/>
                <w:sz w:val="18"/>
                <w:szCs w:val="18"/>
                <w:lang w:val="en-GB" w:eastAsia="zh-CN"/>
              </w:rPr>
              <w:t>30-2</w:t>
            </w:r>
          </w:p>
        </w:tc>
        <w:tc>
          <w:tcPr>
            <w:tcW w:w="1258" w:type="pct"/>
            <w:tcBorders>
              <w:top w:val="single" w:sz="4" w:space="0" w:color="auto"/>
              <w:left w:val="single" w:sz="4" w:space="0" w:color="auto"/>
              <w:bottom w:val="single" w:sz="4" w:space="0" w:color="auto"/>
              <w:right w:val="single" w:sz="4" w:space="0" w:color="auto"/>
            </w:tcBorders>
          </w:tcPr>
          <w:p w14:paraId="25A7CD82" w14:textId="6AA49609" w:rsidR="005F3770" w:rsidRPr="00CC64CA" w:rsidRDefault="005F3770" w:rsidP="002748F0">
            <w:pPr>
              <w:keepNext/>
              <w:keepLines/>
              <w:overflowPunct/>
              <w:autoSpaceDE/>
              <w:autoSpaceDN/>
              <w:adjustRightInd/>
              <w:spacing w:after="0"/>
              <w:textAlignment w:val="auto"/>
              <w:rPr>
                <w:rFonts w:ascii="Arial" w:hAnsi="Arial" w:cs="Arial"/>
                <w:sz w:val="18"/>
                <w:szCs w:val="18"/>
                <w:lang w:val="en-GB" w:eastAsia="zh-CN"/>
              </w:rPr>
            </w:pPr>
            <w:r w:rsidRPr="00CC64CA">
              <w:rPr>
                <w:rFonts w:ascii="Arial" w:hAnsi="Arial" w:cs="Arial"/>
                <w:sz w:val="18"/>
                <w:szCs w:val="18"/>
                <w:lang w:eastAsia="zh-CN"/>
              </w:rPr>
              <w:t>Dynamic grant PUSCH Type A repetitions based on available slots</w:t>
            </w:r>
          </w:p>
        </w:tc>
        <w:tc>
          <w:tcPr>
            <w:tcW w:w="3331" w:type="pct"/>
            <w:tcBorders>
              <w:top w:val="single" w:sz="4" w:space="0" w:color="auto"/>
              <w:left w:val="single" w:sz="4" w:space="0" w:color="auto"/>
              <w:bottom w:val="single" w:sz="4" w:space="0" w:color="auto"/>
              <w:right w:val="single" w:sz="4" w:space="0" w:color="auto"/>
            </w:tcBorders>
          </w:tcPr>
          <w:p w14:paraId="3183AAA0" w14:textId="471CC411" w:rsidR="005F3770" w:rsidRPr="00CC64CA" w:rsidRDefault="005F3770" w:rsidP="002748F0">
            <w:pPr>
              <w:overflowPunct/>
              <w:snapToGrid w:val="0"/>
              <w:spacing w:after="0"/>
              <w:contextualSpacing/>
              <w:jc w:val="both"/>
              <w:textAlignment w:val="auto"/>
              <w:rPr>
                <w:rFonts w:ascii="Arial" w:eastAsia="MS Gothic" w:hAnsi="Arial" w:cs="Arial"/>
                <w:sz w:val="18"/>
                <w:szCs w:val="18"/>
                <w:lang w:val="en-GB" w:eastAsia="ja-JP"/>
              </w:rPr>
            </w:pPr>
            <w:r w:rsidRPr="00CC64CA">
              <w:rPr>
                <w:rFonts w:ascii="Arial" w:hAnsi="Arial" w:cs="Arial"/>
                <w:sz w:val="18"/>
                <w:szCs w:val="18"/>
              </w:rPr>
              <w:t xml:space="preserve">Transmission occasions for K repetitions are determined on the basis of available slots. </w:t>
            </w:r>
            <w:r w:rsidRPr="00CC64CA">
              <w:rPr>
                <w:rFonts w:ascii="Arial" w:hAnsi="Arial" w:cs="Arial"/>
                <w:strike/>
                <w:sz w:val="18"/>
                <w:szCs w:val="18"/>
              </w:rPr>
              <w:t>RV is cycled across transmission occasions.</w:t>
            </w:r>
          </w:p>
        </w:tc>
      </w:tr>
      <w:tr w:rsidR="005F3770" w:rsidRPr="0002641E" w14:paraId="1B529800" w14:textId="77777777" w:rsidTr="005E0921">
        <w:trPr>
          <w:trHeight w:val="20"/>
        </w:trPr>
        <w:tc>
          <w:tcPr>
            <w:tcW w:w="411" w:type="pct"/>
            <w:tcBorders>
              <w:top w:val="single" w:sz="4" w:space="0" w:color="auto"/>
              <w:left w:val="single" w:sz="4" w:space="0" w:color="auto"/>
              <w:bottom w:val="single" w:sz="4" w:space="0" w:color="auto"/>
              <w:right w:val="single" w:sz="4" w:space="0" w:color="auto"/>
            </w:tcBorders>
            <w:hideMark/>
          </w:tcPr>
          <w:p w14:paraId="59093EF0" w14:textId="77777777" w:rsidR="005F3770" w:rsidRPr="0002641E" w:rsidRDefault="005F3770" w:rsidP="005F3770">
            <w:pPr>
              <w:keepNext/>
              <w:keepLines/>
              <w:overflowPunct/>
              <w:autoSpaceDE/>
              <w:autoSpaceDN/>
              <w:adjustRightInd/>
              <w:spacing w:after="0"/>
              <w:textAlignment w:val="auto"/>
              <w:rPr>
                <w:rFonts w:ascii="Arial" w:hAnsi="Arial" w:cs="Arial"/>
                <w:sz w:val="18"/>
                <w:szCs w:val="18"/>
                <w:lang w:val="en-GB" w:eastAsia="zh-CN"/>
              </w:rPr>
            </w:pPr>
            <w:r w:rsidRPr="0002641E">
              <w:rPr>
                <w:rFonts w:ascii="Arial" w:hAnsi="Arial" w:cs="Arial"/>
                <w:sz w:val="18"/>
                <w:szCs w:val="18"/>
                <w:lang w:val="en-GB" w:eastAsia="zh-CN"/>
              </w:rPr>
              <w:t>30-2a</w:t>
            </w:r>
          </w:p>
        </w:tc>
        <w:tc>
          <w:tcPr>
            <w:tcW w:w="1258" w:type="pct"/>
            <w:tcBorders>
              <w:top w:val="single" w:sz="4" w:space="0" w:color="auto"/>
              <w:left w:val="single" w:sz="4" w:space="0" w:color="auto"/>
              <w:bottom w:val="single" w:sz="4" w:space="0" w:color="auto"/>
              <w:right w:val="single" w:sz="4" w:space="0" w:color="auto"/>
            </w:tcBorders>
          </w:tcPr>
          <w:p w14:paraId="52C05A06" w14:textId="359A9B97" w:rsidR="005F3770" w:rsidRPr="00CC64CA" w:rsidRDefault="005F3770" w:rsidP="002748F0">
            <w:pPr>
              <w:keepNext/>
              <w:keepLines/>
              <w:overflowPunct/>
              <w:autoSpaceDE/>
              <w:autoSpaceDN/>
              <w:adjustRightInd/>
              <w:spacing w:after="0"/>
              <w:textAlignment w:val="auto"/>
              <w:rPr>
                <w:rFonts w:ascii="Arial" w:hAnsi="Arial" w:cs="Arial"/>
                <w:sz w:val="18"/>
                <w:szCs w:val="18"/>
                <w:lang w:val="en-GB" w:eastAsia="zh-CN"/>
              </w:rPr>
            </w:pPr>
            <w:r w:rsidRPr="00CC64CA">
              <w:rPr>
                <w:rFonts w:ascii="Arial" w:hAnsi="Arial" w:cs="Arial"/>
                <w:sz w:val="18"/>
                <w:szCs w:val="18"/>
                <w:lang w:eastAsia="zh-CN"/>
              </w:rPr>
              <w:t>Configured grant PUSCH Type A repetitions based on available slots</w:t>
            </w:r>
          </w:p>
        </w:tc>
        <w:tc>
          <w:tcPr>
            <w:tcW w:w="3331" w:type="pct"/>
            <w:tcBorders>
              <w:top w:val="single" w:sz="4" w:space="0" w:color="auto"/>
              <w:left w:val="single" w:sz="4" w:space="0" w:color="auto"/>
              <w:bottom w:val="single" w:sz="4" w:space="0" w:color="auto"/>
              <w:right w:val="single" w:sz="4" w:space="0" w:color="auto"/>
            </w:tcBorders>
          </w:tcPr>
          <w:p w14:paraId="384A740B" w14:textId="2E0E47BC" w:rsidR="005F3770" w:rsidRPr="00CC64CA" w:rsidRDefault="005F3770" w:rsidP="00C9399D">
            <w:pPr>
              <w:snapToGrid w:val="0"/>
              <w:spacing w:after="0"/>
              <w:contextualSpacing/>
              <w:jc w:val="both"/>
              <w:rPr>
                <w:rFonts w:ascii="Arial" w:hAnsi="Arial" w:cs="Arial"/>
                <w:strike/>
                <w:sz w:val="18"/>
                <w:szCs w:val="18"/>
              </w:rPr>
            </w:pPr>
            <w:r w:rsidRPr="00CC64CA">
              <w:rPr>
                <w:rFonts w:ascii="Arial" w:hAnsi="Arial" w:cs="Arial"/>
                <w:sz w:val="18"/>
                <w:szCs w:val="18"/>
              </w:rPr>
              <w:t xml:space="preserve">Transmission occasions for K repetitions for </w:t>
            </w:r>
            <w:r w:rsidR="00F2065B" w:rsidRPr="00431011">
              <w:rPr>
                <w:rFonts w:ascii="Arial" w:hAnsi="Arial" w:cs="Arial"/>
                <w:color w:val="FF0000"/>
                <w:sz w:val="18"/>
                <w:szCs w:val="18"/>
                <w:u w:val="single"/>
              </w:rPr>
              <w:t xml:space="preserve">Type 1 and </w:t>
            </w:r>
            <w:r w:rsidR="00431011" w:rsidRPr="00431011">
              <w:rPr>
                <w:rFonts w:ascii="Arial" w:hAnsi="Arial" w:cs="Arial"/>
                <w:color w:val="FF0000"/>
                <w:sz w:val="18"/>
                <w:szCs w:val="18"/>
                <w:u w:val="single"/>
              </w:rPr>
              <w:t>Type 2</w:t>
            </w:r>
            <w:r w:rsidR="00431011" w:rsidRPr="00431011">
              <w:rPr>
                <w:rFonts w:ascii="Arial" w:hAnsi="Arial" w:cs="Arial"/>
                <w:color w:val="FF0000"/>
                <w:sz w:val="18"/>
                <w:szCs w:val="18"/>
              </w:rPr>
              <w:t xml:space="preserve"> </w:t>
            </w:r>
            <w:r w:rsidRPr="00CC64CA">
              <w:rPr>
                <w:rFonts w:ascii="Arial" w:hAnsi="Arial" w:cs="Arial"/>
                <w:sz w:val="18"/>
                <w:szCs w:val="18"/>
              </w:rPr>
              <w:t xml:space="preserve">configured grant PUSCH are determined on the basis of available slots. </w:t>
            </w:r>
            <w:r w:rsidRPr="00CC64CA">
              <w:rPr>
                <w:rFonts w:ascii="Arial" w:hAnsi="Arial" w:cs="Arial"/>
                <w:strike/>
                <w:sz w:val="18"/>
                <w:szCs w:val="18"/>
              </w:rPr>
              <w:t>RV is cycled across transmission occasions.</w:t>
            </w:r>
          </w:p>
        </w:tc>
      </w:tr>
    </w:tbl>
    <w:p w14:paraId="35C713AB" w14:textId="77777777" w:rsidR="0002641E" w:rsidRPr="00CB0ADB" w:rsidRDefault="0002641E" w:rsidP="00232DFD">
      <w:pPr>
        <w:jc w:val="both"/>
        <w:rPr>
          <w:lang w:val="en-GB" w:eastAsia="zh-CN"/>
        </w:rPr>
      </w:pPr>
    </w:p>
    <w:p w14:paraId="205C823C" w14:textId="3AFA16EF" w:rsidR="00CE7E65" w:rsidRPr="00CE7E65" w:rsidRDefault="00CE7E65" w:rsidP="00CE7E65">
      <w:pPr>
        <w:spacing w:before="240" w:after="0"/>
        <w:jc w:val="both"/>
        <w:rPr>
          <w:b/>
        </w:rPr>
      </w:pPr>
      <w:r w:rsidRPr="00CE7E65">
        <w:rPr>
          <w:b/>
        </w:rPr>
        <w:t xml:space="preserve">Proposal </w:t>
      </w:r>
      <w:r>
        <w:rPr>
          <w:b/>
        </w:rPr>
        <w:t>1</w:t>
      </w:r>
    </w:p>
    <w:p w14:paraId="17FD0DAB" w14:textId="63A77557" w:rsidR="00CE7E65" w:rsidRDefault="00EC3A18" w:rsidP="00CE7E65">
      <w:pPr>
        <w:numPr>
          <w:ilvl w:val="0"/>
          <w:numId w:val="6"/>
        </w:numPr>
        <w:overflowPunct/>
        <w:autoSpaceDE/>
        <w:autoSpaceDN/>
        <w:adjustRightInd/>
        <w:spacing w:before="60" w:after="0"/>
        <w:ind w:left="288" w:hanging="288"/>
        <w:jc w:val="both"/>
        <w:textAlignment w:val="auto"/>
        <w:rPr>
          <w:i/>
        </w:rPr>
      </w:pPr>
      <w:r>
        <w:rPr>
          <w:lang w:val="en-GB" w:eastAsia="zh-CN"/>
        </w:rPr>
        <w:t xml:space="preserve">Merging </w:t>
      </w:r>
      <w:r w:rsidRPr="00A76283">
        <w:rPr>
          <w:lang w:val="en-GB" w:eastAsia="zh-CN"/>
        </w:rPr>
        <w:t>FG 30-1</w:t>
      </w:r>
      <w:r>
        <w:rPr>
          <w:lang w:val="en-GB" w:eastAsia="zh-CN"/>
        </w:rPr>
        <w:t xml:space="preserve">a with </w:t>
      </w:r>
      <w:r w:rsidRPr="00A76283">
        <w:rPr>
          <w:lang w:val="en-GB" w:eastAsia="zh-CN"/>
        </w:rPr>
        <w:t>FG 30-1</w:t>
      </w:r>
      <w:r>
        <w:rPr>
          <w:lang w:val="en-GB" w:eastAsia="zh-CN"/>
        </w:rPr>
        <w:t xml:space="preserve">, and </w:t>
      </w:r>
      <w:r w:rsidRPr="00B533AB">
        <w:rPr>
          <w:lang w:val="en-GB" w:eastAsia="zh-CN"/>
        </w:rPr>
        <w:t>FG 30-2</w:t>
      </w:r>
      <w:r>
        <w:rPr>
          <w:lang w:val="en-GB" w:eastAsia="zh-CN"/>
        </w:rPr>
        <w:t xml:space="preserve">a with </w:t>
      </w:r>
      <w:r w:rsidRPr="00B533AB">
        <w:rPr>
          <w:lang w:val="en-GB" w:eastAsia="zh-CN"/>
        </w:rPr>
        <w:t>FG 30-2</w:t>
      </w:r>
      <w:r>
        <w:rPr>
          <w:lang w:val="en-GB" w:eastAsia="zh-CN"/>
        </w:rPr>
        <w:t xml:space="preserve"> is not needed</w:t>
      </w:r>
      <w:r w:rsidR="00CE7E65">
        <w:rPr>
          <w:i/>
        </w:rPr>
        <w:t>.</w:t>
      </w:r>
    </w:p>
    <w:p w14:paraId="4A105C10" w14:textId="6AA635A9" w:rsidR="00CE7E65" w:rsidRPr="00341939" w:rsidRDefault="00CE7E65" w:rsidP="00CE7E65">
      <w:pPr>
        <w:numPr>
          <w:ilvl w:val="0"/>
          <w:numId w:val="6"/>
        </w:numPr>
        <w:overflowPunct/>
        <w:autoSpaceDE/>
        <w:autoSpaceDN/>
        <w:adjustRightInd/>
        <w:spacing w:before="60" w:after="0"/>
        <w:ind w:left="288" w:hanging="288"/>
        <w:jc w:val="both"/>
        <w:textAlignment w:val="auto"/>
        <w:rPr>
          <w:iCs/>
        </w:rPr>
      </w:pPr>
      <w:r w:rsidRPr="00341939">
        <w:rPr>
          <w:iCs/>
        </w:rPr>
        <w:t xml:space="preserve">Consider Table 1 </w:t>
      </w:r>
      <w:r w:rsidR="00C620CD" w:rsidRPr="00341939">
        <w:rPr>
          <w:iCs/>
        </w:rPr>
        <w:t>for</w:t>
      </w:r>
      <w:r w:rsidR="008C7224" w:rsidRPr="00341939">
        <w:rPr>
          <w:iCs/>
        </w:rPr>
        <w:t xml:space="preserve"> </w:t>
      </w:r>
      <w:r w:rsidR="00C620CD" w:rsidRPr="00341939">
        <w:rPr>
          <w:iCs/>
        </w:rPr>
        <w:t xml:space="preserve">UE </w:t>
      </w:r>
      <w:r w:rsidR="008C7224" w:rsidRPr="00341939">
        <w:rPr>
          <w:iCs/>
        </w:rPr>
        <w:t xml:space="preserve">feature groups </w:t>
      </w:r>
      <w:r w:rsidR="00CD2823" w:rsidRPr="00341939">
        <w:rPr>
          <w:iCs/>
        </w:rPr>
        <w:t>of</w:t>
      </w:r>
      <w:r w:rsidR="008C7224" w:rsidRPr="00341939">
        <w:rPr>
          <w:iCs/>
        </w:rPr>
        <w:t xml:space="preserve"> </w:t>
      </w:r>
      <w:r w:rsidR="00CF2A68" w:rsidRPr="00341939">
        <w:rPr>
          <w:iCs/>
        </w:rPr>
        <w:t>PUSCH repetition type A enhancement.</w:t>
      </w:r>
    </w:p>
    <w:p w14:paraId="76D81CDC" w14:textId="77777777" w:rsidR="00F634AB" w:rsidRPr="00CE7E65" w:rsidRDefault="00F634AB" w:rsidP="00F634AB">
      <w:pPr>
        <w:overflowPunct/>
        <w:autoSpaceDE/>
        <w:autoSpaceDN/>
        <w:adjustRightInd/>
        <w:spacing w:before="60" w:after="0"/>
        <w:ind w:left="288"/>
        <w:jc w:val="both"/>
        <w:textAlignment w:val="auto"/>
        <w:rPr>
          <w:i/>
        </w:rPr>
      </w:pPr>
    </w:p>
    <w:p w14:paraId="12FEAE4B" w14:textId="66309AB8" w:rsidR="00F76A55" w:rsidRDefault="00E41C85" w:rsidP="006E5F84">
      <w:pPr>
        <w:pStyle w:val="Heading2"/>
        <w:rPr>
          <w:lang w:eastAsia="zh-CN"/>
        </w:rPr>
      </w:pPr>
      <w:r>
        <w:t>UE features for</w:t>
      </w:r>
      <w:r w:rsidR="00355C62">
        <w:t xml:space="preserve"> TBoMS</w:t>
      </w:r>
    </w:p>
    <w:p w14:paraId="6C2F7692" w14:textId="5D799416" w:rsidR="002F648D" w:rsidRDefault="00DC73E2" w:rsidP="00C524EA">
      <w:pPr>
        <w:spacing w:after="240"/>
        <w:jc w:val="both"/>
        <w:rPr>
          <w:lang w:val="en-GB" w:eastAsia="zh-CN"/>
        </w:rPr>
      </w:pPr>
      <w:r>
        <w:rPr>
          <w:lang w:val="en-GB" w:eastAsia="zh-CN"/>
        </w:rPr>
        <w:t xml:space="preserve">At the RAN1#107-e meeting, it was agreed to </w:t>
      </w:r>
      <w:r w:rsidR="00077E21">
        <w:rPr>
          <w:lang w:val="en-GB" w:eastAsia="zh-CN"/>
        </w:rPr>
        <w:t xml:space="preserve">keep FG30-3 and it is FFS whether </w:t>
      </w:r>
      <w:r w:rsidR="000E5115">
        <w:rPr>
          <w:lang w:val="en-GB" w:eastAsia="zh-CN"/>
        </w:rPr>
        <w:t xml:space="preserve">to </w:t>
      </w:r>
      <w:r w:rsidR="000E5115" w:rsidRPr="000E5115">
        <w:rPr>
          <w:lang w:val="en-GB" w:eastAsia="zh-CN"/>
        </w:rPr>
        <w:t>split FG 30-3 into at least 2 separate FGs: one for DG</w:t>
      </w:r>
      <w:r w:rsidR="000E5115">
        <w:rPr>
          <w:lang w:val="en-GB" w:eastAsia="zh-CN"/>
        </w:rPr>
        <w:t xml:space="preserve"> and another </w:t>
      </w:r>
      <w:r w:rsidR="000E5115" w:rsidRPr="000E5115">
        <w:rPr>
          <w:lang w:val="en-GB" w:eastAsia="zh-CN"/>
        </w:rPr>
        <w:t>for CG</w:t>
      </w:r>
      <w:r w:rsidR="006F6B09">
        <w:rPr>
          <w:lang w:val="en-GB" w:eastAsia="zh-CN"/>
        </w:rPr>
        <w:t xml:space="preserve"> </w:t>
      </w:r>
      <w:r w:rsidR="006F6B09">
        <w:rPr>
          <w:lang w:val="en-GB" w:eastAsia="zh-CN"/>
        </w:rPr>
        <w:fldChar w:fldCharType="begin"/>
      </w:r>
      <w:r w:rsidR="006F6B09">
        <w:rPr>
          <w:lang w:val="en-GB" w:eastAsia="zh-CN"/>
        </w:rPr>
        <w:instrText xml:space="preserve"> REF _Ref86307747 \r \h </w:instrText>
      </w:r>
      <w:r w:rsidR="006F6B09">
        <w:rPr>
          <w:lang w:val="en-GB" w:eastAsia="zh-CN"/>
        </w:rPr>
      </w:r>
      <w:r w:rsidR="006F6B09">
        <w:rPr>
          <w:lang w:val="en-GB" w:eastAsia="zh-CN"/>
        </w:rPr>
        <w:fldChar w:fldCharType="separate"/>
      </w:r>
      <w:r w:rsidR="00027E1C">
        <w:rPr>
          <w:lang w:val="en-GB" w:eastAsia="zh-CN"/>
        </w:rPr>
        <w:t>[1]</w:t>
      </w:r>
      <w:r w:rsidR="006F6B09">
        <w:rPr>
          <w:lang w:val="en-GB" w:eastAsia="zh-CN"/>
        </w:rPr>
        <w:fldChar w:fldCharType="end"/>
      </w:r>
      <w:r w:rsidR="000E5115">
        <w:rPr>
          <w:lang w:val="en-GB" w:eastAsia="zh-CN"/>
        </w:rPr>
        <w:t xml:space="preserve">. </w:t>
      </w:r>
      <w:r w:rsidR="008E345B">
        <w:rPr>
          <w:lang w:val="en-GB" w:eastAsia="zh-CN"/>
        </w:rPr>
        <w:t>Note that a</w:t>
      </w:r>
      <w:r w:rsidR="00355C62">
        <w:rPr>
          <w:lang w:eastAsia="zh-CN"/>
        </w:rPr>
        <w:t xml:space="preserve">s agreed in the RAN1#106-e meeting, </w:t>
      </w:r>
      <w:r w:rsidR="00A53559">
        <w:rPr>
          <w:lang w:eastAsia="zh-CN"/>
        </w:rPr>
        <w:t>TB processing over multiple slots (</w:t>
      </w:r>
      <w:r w:rsidR="00355C62" w:rsidRPr="00355C62">
        <w:rPr>
          <w:lang w:eastAsia="zh-CN"/>
        </w:rPr>
        <w:t>TBoMS</w:t>
      </w:r>
      <w:r w:rsidR="00A53559">
        <w:rPr>
          <w:lang w:eastAsia="zh-CN"/>
        </w:rPr>
        <w:t>)</w:t>
      </w:r>
      <w:r w:rsidR="00355C62" w:rsidRPr="00355C62">
        <w:rPr>
          <w:lang w:eastAsia="zh-CN"/>
        </w:rPr>
        <w:t xml:space="preserve"> is supported for both configured grant and dynamic grant</w:t>
      </w:r>
      <w:r w:rsidR="00852916">
        <w:rPr>
          <w:lang w:eastAsia="zh-CN"/>
        </w:rPr>
        <w:t xml:space="preserve"> </w:t>
      </w:r>
      <w:r w:rsidR="00E42764">
        <w:rPr>
          <w:lang w:eastAsia="zh-CN"/>
        </w:rPr>
        <w:fldChar w:fldCharType="begin"/>
      </w:r>
      <w:r w:rsidR="00E42764">
        <w:rPr>
          <w:lang w:eastAsia="zh-CN"/>
        </w:rPr>
        <w:instrText xml:space="preserve"> REF _Ref83196467 \r \h </w:instrText>
      </w:r>
      <w:r w:rsidR="00E42764">
        <w:rPr>
          <w:lang w:eastAsia="zh-CN"/>
        </w:rPr>
      </w:r>
      <w:r w:rsidR="00E42764">
        <w:rPr>
          <w:lang w:eastAsia="zh-CN"/>
        </w:rPr>
        <w:fldChar w:fldCharType="separate"/>
      </w:r>
      <w:r w:rsidR="00027E1C">
        <w:rPr>
          <w:lang w:eastAsia="zh-CN"/>
        </w:rPr>
        <w:t>[4]</w:t>
      </w:r>
      <w:r w:rsidR="00E42764">
        <w:rPr>
          <w:lang w:eastAsia="zh-CN"/>
        </w:rPr>
        <w:fldChar w:fldCharType="end"/>
      </w:r>
      <w:r w:rsidR="00355C62" w:rsidRPr="00355C62">
        <w:rPr>
          <w:lang w:eastAsia="zh-CN"/>
        </w:rPr>
        <w:t>.</w:t>
      </w:r>
      <w:r w:rsidR="00720F8B">
        <w:rPr>
          <w:lang w:eastAsia="zh-CN"/>
        </w:rPr>
        <w:t xml:space="preserve"> </w:t>
      </w:r>
      <w:r w:rsidR="00262D4C">
        <w:rPr>
          <w:lang w:eastAsia="zh-CN"/>
        </w:rPr>
        <w:t xml:space="preserve">Similar to </w:t>
      </w:r>
      <w:r w:rsidR="00262D4C">
        <w:t>PUSCH repetition type A enhancement</w:t>
      </w:r>
      <w:r w:rsidR="00720F8B">
        <w:rPr>
          <w:lang w:eastAsia="zh-CN"/>
        </w:rPr>
        <w:t xml:space="preserve">, </w:t>
      </w:r>
      <w:r w:rsidR="00BE23E8">
        <w:rPr>
          <w:lang w:eastAsia="zh-CN"/>
        </w:rPr>
        <w:t>it is more appropriate to differentiate DG-PUSCH and CG-PUSCH for the UE feature group</w:t>
      </w:r>
      <w:r w:rsidR="00001AF7">
        <w:rPr>
          <w:lang w:eastAsia="zh-CN"/>
        </w:rPr>
        <w:t>.</w:t>
      </w:r>
      <w:r w:rsidR="002F648D">
        <w:rPr>
          <w:lang w:eastAsia="zh-CN"/>
        </w:rPr>
        <w:t xml:space="preserve"> </w:t>
      </w:r>
      <w:r w:rsidR="00873198">
        <w:rPr>
          <w:lang w:val="en-GB" w:eastAsia="zh-CN"/>
        </w:rPr>
        <w:fldChar w:fldCharType="begin"/>
      </w:r>
      <w:r w:rsidR="00873198">
        <w:rPr>
          <w:lang w:eastAsia="zh-CN"/>
        </w:rPr>
        <w:instrText xml:space="preserve"> REF _Ref83197070 \h </w:instrText>
      </w:r>
      <w:r w:rsidR="00873198">
        <w:rPr>
          <w:lang w:val="en-GB" w:eastAsia="zh-CN"/>
        </w:rPr>
      </w:r>
      <w:r w:rsidR="00873198">
        <w:rPr>
          <w:lang w:val="en-GB" w:eastAsia="zh-CN"/>
        </w:rPr>
        <w:fldChar w:fldCharType="separate"/>
      </w:r>
      <w:r w:rsidR="00027E1C">
        <w:t xml:space="preserve">Table </w:t>
      </w:r>
      <w:r w:rsidR="00027E1C">
        <w:rPr>
          <w:noProof/>
        </w:rPr>
        <w:t>2</w:t>
      </w:r>
      <w:r w:rsidR="00873198">
        <w:rPr>
          <w:lang w:val="en-GB" w:eastAsia="zh-CN"/>
        </w:rPr>
        <w:fldChar w:fldCharType="end"/>
      </w:r>
      <w:r w:rsidR="002F648D">
        <w:rPr>
          <w:lang w:val="en-GB" w:eastAsia="zh-CN"/>
        </w:rPr>
        <w:t xml:space="preserve"> illustrates suggested update for UE </w:t>
      </w:r>
      <w:r w:rsidR="002F648D" w:rsidRPr="008419A4">
        <w:rPr>
          <w:lang w:val="en-GB" w:eastAsia="zh-CN"/>
        </w:rPr>
        <w:t xml:space="preserve">feature groups for </w:t>
      </w:r>
      <w:r w:rsidR="00565701">
        <w:rPr>
          <w:lang w:val="en-GB" w:eastAsia="zh-CN"/>
        </w:rPr>
        <w:t>TBoMS</w:t>
      </w:r>
      <w:r w:rsidR="002F648D">
        <w:rPr>
          <w:lang w:val="en-GB" w:eastAsia="zh-CN"/>
        </w:rPr>
        <w:t xml:space="preserve">. </w:t>
      </w:r>
    </w:p>
    <w:p w14:paraId="1A8E9D18" w14:textId="5816EE1D" w:rsidR="00CA374F" w:rsidRDefault="00CA374F" w:rsidP="00CA374F">
      <w:pPr>
        <w:pStyle w:val="Caption"/>
        <w:keepNext/>
        <w:jc w:val="center"/>
      </w:pPr>
      <w:bookmarkStart w:id="3" w:name="_Ref83197070"/>
      <w:r>
        <w:t xml:space="preserve">Table </w:t>
      </w:r>
      <w:r w:rsidR="00C61EC2">
        <w:fldChar w:fldCharType="begin"/>
      </w:r>
      <w:r w:rsidR="00C61EC2">
        <w:instrText xml:space="preserve"> SEQ Table \* ARABIC </w:instrText>
      </w:r>
      <w:r w:rsidR="00C61EC2">
        <w:fldChar w:fldCharType="separate"/>
      </w:r>
      <w:r w:rsidR="00027E1C">
        <w:rPr>
          <w:noProof/>
        </w:rPr>
        <w:t>2</w:t>
      </w:r>
      <w:r w:rsidR="00C61EC2">
        <w:rPr>
          <w:noProof/>
        </w:rPr>
        <w:fldChar w:fldCharType="end"/>
      </w:r>
      <w:bookmarkEnd w:id="3"/>
      <w:r>
        <w:t xml:space="preserve">. UE feature groups for </w:t>
      </w:r>
      <w:r w:rsidR="0032575C">
        <w:t>TBoMS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1797"/>
        <w:gridCol w:w="7346"/>
      </w:tblGrid>
      <w:tr w:rsidR="00A83C02" w:rsidRPr="00A83C02" w14:paraId="2B33CE96" w14:textId="77777777" w:rsidTr="00A83C02">
        <w:trPr>
          <w:trHeight w:val="20"/>
        </w:trPr>
        <w:tc>
          <w:tcPr>
            <w:tcW w:w="411" w:type="pct"/>
            <w:tcBorders>
              <w:top w:val="single" w:sz="4" w:space="0" w:color="auto"/>
              <w:left w:val="single" w:sz="4" w:space="0" w:color="auto"/>
              <w:bottom w:val="single" w:sz="4" w:space="0" w:color="auto"/>
              <w:right w:val="single" w:sz="4" w:space="0" w:color="auto"/>
            </w:tcBorders>
            <w:hideMark/>
          </w:tcPr>
          <w:p w14:paraId="3EE0C944" w14:textId="77777777" w:rsidR="00A83C02" w:rsidRPr="00A83C02" w:rsidRDefault="00A83C02" w:rsidP="00A83C02">
            <w:pPr>
              <w:keepNext/>
              <w:keepLines/>
              <w:spacing w:after="0"/>
              <w:jc w:val="center"/>
              <w:rPr>
                <w:rFonts w:ascii="Arial" w:eastAsia="Times New Roman" w:hAnsi="Arial" w:cs="Arial"/>
                <w:b/>
                <w:sz w:val="18"/>
                <w:szCs w:val="18"/>
                <w:lang w:val="en-GB" w:eastAsia="ja-JP"/>
              </w:rPr>
            </w:pPr>
            <w:r w:rsidRPr="00A83C02">
              <w:rPr>
                <w:rFonts w:ascii="Arial" w:eastAsia="Times New Roman" w:hAnsi="Arial" w:cs="Arial"/>
                <w:b/>
                <w:sz w:val="18"/>
                <w:szCs w:val="18"/>
                <w:lang w:val="en-GB" w:eastAsia="ja-JP"/>
              </w:rPr>
              <w:t>Index</w:t>
            </w:r>
          </w:p>
        </w:tc>
        <w:tc>
          <w:tcPr>
            <w:tcW w:w="902" w:type="pct"/>
            <w:tcBorders>
              <w:top w:val="single" w:sz="4" w:space="0" w:color="auto"/>
              <w:left w:val="single" w:sz="4" w:space="0" w:color="auto"/>
              <w:bottom w:val="single" w:sz="4" w:space="0" w:color="auto"/>
              <w:right w:val="single" w:sz="4" w:space="0" w:color="auto"/>
            </w:tcBorders>
            <w:hideMark/>
          </w:tcPr>
          <w:p w14:paraId="509606ED" w14:textId="77777777" w:rsidR="00A83C02" w:rsidRPr="00A83C02" w:rsidRDefault="00A83C02" w:rsidP="00A83C02">
            <w:pPr>
              <w:keepNext/>
              <w:keepLines/>
              <w:spacing w:after="0"/>
              <w:jc w:val="center"/>
              <w:rPr>
                <w:rFonts w:ascii="Arial" w:eastAsia="Times New Roman" w:hAnsi="Arial" w:cs="Arial"/>
                <w:b/>
                <w:sz w:val="18"/>
                <w:szCs w:val="18"/>
                <w:lang w:val="en-GB" w:eastAsia="ja-JP"/>
              </w:rPr>
            </w:pPr>
            <w:r w:rsidRPr="00A83C02">
              <w:rPr>
                <w:rFonts w:ascii="Arial" w:eastAsia="Times New Roman" w:hAnsi="Arial" w:cs="Arial"/>
                <w:b/>
                <w:sz w:val="18"/>
                <w:szCs w:val="18"/>
                <w:lang w:val="en-GB" w:eastAsia="ja-JP"/>
              </w:rPr>
              <w:t>Feature group</w:t>
            </w:r>
          </w:p>
        </w:tc>
        <w:tc>
          <w:tcPr>
            <w:tcW w:w="3687" w:type="pct"/>
            <w:tcBorders>
              <w:top w:val="single" w:sz="4" w:space="0" w:color="auto"/>
              <w:left w:val="single" w:sz="4" w:space="0" w:color="auto"/>
              <w:bottom w:val="single" w:sz="4" w:space="0" w:color="auto"/>
              <w:right w:val="single" w:sz="4" w:space="0" w:color="auto"/>
            </w:tcBorders>
            <w:hideMark/>
          </w:tcPr>
          <w:p w14:paraId="2694880B" w14:textId="77777777" w:rsidR="00A83C02" w:rsidRPr="00A83C02" w:rsidRDefault="00A83C02" w:rsidP="00A83C02">
            <w:pPr>
              <w:keepNext/>
              <w:keepLines/>
              <w:spacing w:after="0"/>
              <w:jc w:val="center"/>
              <w:rPr>
                <w:rFonts w:ascii="Arial" w:eastAsia="Times New Roman" w:hAnsi="Arial" w:cs="Arial"/>
                <w:b/>
                <w:sz w:val="18"/>
                <w:szCs w:val="18"/>
                <w:lang w:val="en-GB" w:eastAsia="ja-JP"/>
              </w:rPr>
            </w:pPr>
            <w:r w:rsidRPr="00A83C02">
              <w:rPr>
                <w:rFonts w:ascii="Arial" w:eastAsia="Times New Roman" w:hAnsi="Arial" w:cs="Arial"/>
                <w:b/>
                <w:sz w:val="18"/>
                <w:szCs w:val="18"/>
                <w:lang w:val="en-GB" w:eastAsia="ja-JP"/>
              </w:rPr>
              <w:t>Components</w:t>
            </w:r>
          </w:p>
        </w:tc>
      </w:tr>
      <w:tr w:rsidR="00A83C02" w:rsidRPr="00A83C02" w14:paraId="1C5021AC" w14:textId="77777777" w:rsidTr="00A83C02">
        <w:trPr>
          <w:trHeight w:val="20"/>
        </w:trPr>
        <w:tc>
          <w:tcPr>
            <w:tcW w:w="411" w:type="pct"/>
            <w:tcBorders>
              <w:top w:val="single" w:sz="4" w:space="0" w:color="auto"/>
              <w:left w:val="single" w:sz="4" w:space="0" w:color="auto"/>
              <w:bottom w:val="single" w:sz="4" w:space="0" w:color="auto"/>
              <w:right w:val="single" w:sz="4" w:space="0" w:color="auto"/>
            </w:tcBorders>
            <w:hideMark/>
          </w:tcPr>
          <w:p w14:paraId="73A2DDC4" w14:textId="77777777" w:rsidR="00A83C02" w:rsidRPr="00A83C02" w:rsidRDefault="00A83C02" w:rsidP="00A83C02">
            <w:pPr>
              <w:keepNext/>
              <w:keepLines/>
              <w:overflowPunct/>
              <w:autoSpaceDE/>
              <w:autoSpaceDN/>
              <w:adjustRightInd/>
              <w:spacing w:after="0"/>
              <w:textAlignment w:val="auto"/>
              <w:rPr>
                <w:rFonts w:ascii="Arial" w:hAnsi="Arial" w:cs="Arial"/>
                <w:sz w:val="18"/>
                <w:szCs w:val="18"/>
                <w:lang w:val="en-GB" w:eastAsia="zh-CN"/>
              </w:rPr>
            </w:pPr>
            <w:r w:rsidRPr="00A83C02">
              <w:rPr>
                <w:rFonts w:ascii="Arial" w:hAnsi="Arial" w:cs="Arial"/>
                <w:sz w:val="18"/>
                <w:szCs w:val="18"/>
                <w:lang w:val="en-GB" w:eastAsia="zh-CN"/>
              </w:rPr>
              <w:t>30-3</w:t>
            </w:r>
          </w:p>
        </w:tc>
        <w:tc>
          <w:tcPr>
            <w:tcW w:w="902" w:type="pct"/>
            <w:tcBorders>
              <w:top w:val="single" w:sz="4" w:space="0" w:color="auto"/>
              <w:left w:val="single" w:sz="4" w:space="0" w:color="auto"/>
              <w:bottom w:val="single" w:sz="4" w:space="0" w:color="auto"/>
              <w:right w:val="single" w:sz="4" w:space="0" w:color="auto"/>
            </w:tcBorders>
            <w:hideMark/>
          </w:tcPr>
          <w:p w14:paraId="4A2292FA" w14:textId="75F30606" w:rsidR="00A83C02" w:rsidRPr="00A83C02" w:rsidRDefault="00A83C02" w:rsidP="00A83C02">
            <w:pPr>
              <w:keepNext/>
              <w:keepLines/>
              <w:overflowPunct/>
              <w:autoSpaceDE/>
              <w:autoSpaceDN/>
              <w:adjustRightInd/>
              <w:spacing w:after="0"/>
              <w:textAlignment w:val="auto"/>
              <w:rPr>
                <w:rFonts w:ascii="Arial" w:hAnsi="Arial" w:cs="Arial"/>
                <w:sz w:val="18"/>
                <w:szCs w:val="18"/>
                <w:lang w:val="en-GB" w:eastAsia="zh-CN"/>
              </w:rPr>
            </w:pPr>
            <w:r w:rsidRPr="00A83C02">
              <w:rPr>
                <w:rFonts w:ascii="Arial" w:hAnsi="Arial" w:cs="Arial"/>
                <w:sz w:val="18"/>
                <w:szCs w:val="18"/>
                <w:lang w:val="en-GB" w:eastAsia="zh-CN"/>
              </w:rPr>
              <w:t>TB processing over multi-slot PUSCH</w:t>
            </w:r>
            <w:r w:rsidR="001723AE">
              <w:rPr>
                <w:rFonts w:ascii="Arial" w:hAnsi="Arial" w:cs="Arial"/>
                <w:sz w:val="18"/>
                <w:szCs w:val="18"/>
                <w:lang w:val="en-GB" w:eastAsia="zh-CN"/>
              </w:rPr>
              <w:t xml:space="preserve"> for DG-PUSCH</w:t>
            </w:r>
          </w:p>
        </w:tc>
        <w:tc>
          <w:tcPr>
            <w:tcW w:w="3687" w:type="pct"/>
            <w:tcBorders>
              <w:top w:val="single" w:sz="4" w:space="0" w:color="auto"/>
              <w:left w:val="single" w:sz="4" w:space="0" w:color="auto"/>
              <w:bottom w:val="single" w:sz="4" w:space="0" w:color="auto"/>
              <w:right w:val="single" w:sz="4" w:space="0" w:color="auto"/>
            </w:tcBorders>
            <w:hideMark/>
          </w:tcPr>
          <w:p w14:paraId="2B6D5484" w14:textId="7D890227" w:rsidR="00A83C02" w:rsidRPr="00A83C02" w:rsidRDefault="00A83C02" w:rsidP="00A83C02">
            <w:pPr>
              <w:overflowPunct/>
              <w:snapToGrid w:val="0"/>
              <w:spacing w:afterLines="50" w:after="120"/>
              <w:contextualSpacing/>
              <w:jc w:val="both"/>
              <w:textAlignment w:val="auto"/>
              <w:rPr>
                <w:rFonts w:ascii="Arial" w:eastAsia="MS Gothic" w:hAnsi="Arial" w:cs="Arial"/>
                <w:sz w:val="18"/>
                <w:szCs w:val="18"/>
                <w:lang w:val="en-GB" w:eastAsia="ja-JP"/>
              </w:rPr>
            </w:pPr>
            <w:r w:rsidRPr="00A83C02">
              <w:rPr>
                <w:rFonts w:ascii="Arial" w:hAnsi="Arial" w:cs="Arial"/>
                <w:sz w:val="18"/>
                <w:szCs w:val="18"/>
                <w:lang w:val="en-GB" w:eastAsia="zh-CN"/>
              </w:rPr>
              <w:t>Support of TB processing over multi-slot PUSCH in RRC connected mode</w:t>
            </w:r>
            <w:r w:rsidR="005D2926" w:rsidRPr="005D2926">
              <w:rPr>
                <w:rFonts w:ascii="Arial" w:hAnsi="Arial" w:cs="Arial"/>
                <w:color w:val="FF0000"/>
                <w:sz w:val="18"/>
                <w:szCs w:val="18"/>
                <w:lang w:val="en-GB" w:eastAsia="zh-CN"/>
              </w:rPr>
              <w:t xml:space="preserve"> for DG-PUSCH</w:t>
            </w:r>
            <w:r w:rsidRPr="00A83C02">
              <w:rPr>
                <w:rFonts w:ascii="Arial" w:hAnsi="Arial" w:cs="Arial"/>
                <w:sz w:val="18"/>
                <w:szCs w:val="18"/>
                <w:lang w:val="en-GB" w:eastAsia="zh-CN"/>
              </w:rPr>
              <w:t>.</w:t>
            </w:r>
          </w:p>
        </w:tc>
      </w:tr>
      <w:tr w:rsidR="004E72F4" w:rsidRPr="00A83C02" w14:paraId="71BAA459" w14:textId="77777777" w:rsidTr="004E72F4">
        <w:trPr>
          <w:trHeight w:val="20"/>
        </w:trPr>
        <w:tc>
          <w:tcPr>
            <w:tcW w:w="411" w:type="pct"/>
            <w:tcBorders>
              <w:top w:val="single" w:sz="4" w:space="0" w:color="auto"/>
              <w:left w:val="single" w:sz="4" w:space="0" w:color="auto"/>
              <w:bottom w:val="single" w:sz="4" w:space="0" w:color="auto"/>
              <w:right w:val="single" w:sz="4" w:space="0" w:color="auto"/>
            </w:tcBorders>
            <w:hideMark/>
          </w:tcPr>
          <w:p w14:paraId="1F4A7DCC" w14:textId="7FF4EEF8" w:rsidR="004E72F4" w:rsidRPr="00355845" w:rsidRDefault="004E72F4" w:rsidP="004E72F4">
            <w:pPr>
              <w:keepNext/>
              <w:keepLines/>
              <w:overflowPunct/>
              <w:autoSpaceDE/>
              <w:autoSpaceDN/>
              <w:adjustRightInd/>
              <w:spacing w:after="0"/>
              <w:textAlignment w:val="auto"/>
              <w:rPr>
                <w:rFonts w:ascii="Arial" w:hAnsi="Arial" w:cs="Arial"/>
                <w:color w:val="FF0000"/>
                <w:sz w:val="18"/>
                <w:szCs w:val="18"/>
                <w:lang w:val="en-GB" w:eastAsia="zh-CN"/>
              </w:rPr>
            </w:pPr>
            <w:r w:rsidRPr="00355845">
              <w:rPr>
                <w:rFonts w:ascii="Arial" w:hAnsi="Arial" w:cs="Arial"/>
                <w:color w:val="FF0000"/>
                <w:sz w:val="18"/>
                <w:szCs w:val="18"/>
                <w:lang w:val="en-GB" w:eastAsia="zh-CN"/>
              </w:rPr>
              <w:t>30-3a</w:t>
            </w:r>
          </w:p>
        </w:tc>
        <w:tc>
          <w:tcPr>
            <w:tcW w:w="902" w:type="pct"/>
            <w:tcBorders>
              <w:top w:val="single" w:sz="4" w:space="0" w:color="auto"/>
              <w:left w:val="single" w:sz="4" w:space="0" w:color="auto"/>
              <w:bottom w:val="single" w:sz="4" w:space="0" w:color="auto"/>
              <w:right w:val="single" w:sz="4" w:space="0" w:color="auto"/>
            </w:tcBorders>
            <w:hideMark/>
          </w:tcPr>
          <w:p w14:paraId="07C8D10E" w14:textId="61078294" w:rsidR="004E72F4" w:rsidRPr="00355845" w:rsidRDefault="004E72F4" w:rsidP="004E72F4">
            <w:pPr>
              <w:keepNext/>
              <w:keepLines/>
              <w:overflowPunct/>
              <w:autoSpaceDE/>
              <w:autoSpaceDN/>
              <w:adjustRightInd/>
              <w:spacing w:after="0"/>
              <w:textAlignment w:val="auto"/>
              <w:rPr>
                <w:rFonts w:ascii="Arial" w:hAnsi="Arial" w:cs="Arial"/>
                <w:color w:val="FF0000"/>
                <w:sz w:val="18"/>
                <w:szCs w:val="18"/>
                <w:lang w:val="en-GB" w:eastAsia="zh-CN"/>
              </w:rPr>
            </w:pPr>
            <w:r w:rsidRPr="00355845">
              <w:rPr>
                <w:rFonts w:ascii="Arial" w:hAnsi="Arial" w:cs="Arial"/>
                <w:color w:val="FF0000"/>
                <w:sz w:val="18"/>
                <w:szCs w:val="18"/>
                <w:lang w:val="en-GB" w:eastAsia="zh-CN"/>
              </w:rPr>
              <w:t>TB processing over multi-slot PUSCH</w:t>
            </w:r>
            <w:r w:rsidR="001723AE" w:rsidRPr="00355845">
              <w:rPr>
                <w:rFonts w:ascii="Arial" w:hAnsi="Arial" w:cs="Arial"/>
                <w:color w:val="FF0000"/>
                <w:sz w:val="18"/>
                <w:szCs w:val="18"/>
                <w:lang w:val="en-GB" w:eastAsia="zh-CN"/>
              </w:rPr>
              <w:t xml:space="preserve"> for CG-PUSCH</w:t>
            </w:r>
          </w:p>
        </w:tc>
        <w:tc>
          <w:tcPr>
            <w:tcW w:w="3687" w:type="pct"/>
            <w:tcBorders>
              <w:top w:val="single" w:sz="4" w:space="0" w:color="auto"/>
              <w:left w:val="single" w:sz="4" w:space="0" w:color="auto"/>
              <w:bottom w:val="single" w:sz="4" w:space="0" w:color="auto"/>
              <w:right w:val="single" w:sz="4" w:space="0" w:color="auto"/>
            </w:tcBorders>
            <w:hideMark/>
          </w:tcPr>
          <w:p w14:paraId="3E08C6AD" w14:textId="782955E8" w:rsidR="004E72F4" w:rsidRPr="00355845" w:rsidRDefault="004E72F4" w:rsidP="004E72F4">
            <w:pPr>
              <w:overflowPunct/>
              <w:snapToGrid w:val="0"/>
              <w:spacing w:afterLines="50" w:after="120"/>
              <w:contextualSpacing/>
              <w:jc w:val="both"/>
              <w:textAlignment w:val="auto"/>
              <w:rPr>
                <w:rFonts w:ascii="Arial" w:hAnsi="Arial" w:cs="Arial"/>
                <w:color w:val="FF0000"/>
                <w:sz w:val="18"/>
                <w:szCs w:val="18"/>
                <w:lang w:val="en-GB" w:eastAsia="zh-CN"/>
              </w:rPr>
            </w:pPr>
            <w:r w:rsidRPr="00355845">
              <w:rPr>
                <w:rFonts w:ascii="Arial" w:hAnsi="Arial" w:cs="Arial"/>
                <w:color w:val="FF0000"/>
                <w:sz w:val="18"/>
                <w:szCs w:val="18"/>
                <w:lang w:val="en-GB" w:eastAsia="zh-CN"/>
              </w:rPr>
              <w:t>Support of TB processing over multi-slot PUSCH in RRC connected mode</w:t>
            </w:r>
            <w:r w:rsidR="005D2926">
              <w:rPr>
                <w:rFonts w:ascii="Arial" w:hAnsi="Arial" w:cs="Arial"/>
                <w:color w:val="FF0000"/>
                <w:sz w:val="18"/>
                <w:szCs w:val="18"/>
                <w:lang w:val="en-GB" w:eastAsia="zh-CN"/>
              </w:rPr>
              <w:t xml:space="preserve"> for CG-PUSCH</w:t>
            </w:r>
            <w:r w:rsidRPr="00355845">
              <w:rPr>
                <w:rFonts w:ascii="Arial" w:hAnsi="Arial" w:cs="Arial"/>
                <w:color w:val="FF0000"/>
                <w:sz w:val="18"/>
                <w:szCs w:val="18"/>
                <w:lang w:val="en-GB" w:eastAsia="zh-CN"/>
              </w:rPr>
              <w:t>.</w:t>
            </w:r>
          </w:p>
        </w:tc>
      </w:tr>
    </w:tbl>
    <w:p w14:paraId="52F8C342" w14:textId="2C67AAFF" w:rsidR="00A83C02" w:rsidRPr="00A83C02" w:rsidRDefault="00A83C02" w:rsidP="00454632">
      <w:pPr>
        <w:jc w:val="both"/>
        <w:rPr>
          <w:lang w:val="en-GB" w:eastAsia="zh-CN"/>
        </w:rPr>
      </w:pPr>
    </w:p>
    <w:p w14:paraId="258C1711" w14:textId="48B3B36C" w:rsidR="00B63A10" w:rsidRPr="00CE7E65" w:rsidRDefault="00B63A10" w:rsidP="00B63A10">
      <w:pPr>
        <w:spacing w:before="240" w:after="0"/>
        <w:jc w:val="both"/>
        <w:rPr>
          <w:b/>
        </w:rPr>
      </w:pPr>
      <w:r w:rsidRPr="00CE7E65">
        <w:rPr>
          <w:b/>
        </w:rPr>
        <w:t xml:space="preserve">Proposal </w:t>
      </w:r>
      <w:r w:rsidR="00354363">
        <w:rPr>
          <w:b/>
        </w:rPr>
        <w:t>2</w:t>
      </w:r>
    </w:p>
    <w:p w14:paraId="0A5DAC6A" w14:textId="152BD499" w:rsidR="00B63A10" w:rsidRPr="001B6616" w:rsidRDefault="00B63A10" w:rsidP="00B63A10">
      <w:pPr>
        <w:numPr>
          <w:ilvl w:val="0"/>
          <w:numId w:val="6"/>
        </w:numPr>
        <w:overflowPunct/>
        <w:autoSpaceDE/>
        <w:autoSpaceDN/>
        <w:adjustRightInd/>
        <w:spacing w:before="60" w:after="0"/>
        <w:ind w:left="288" w:hanging="288"/>
        <w:jc w:val="both"/>
        <w:textAlignment w:val="auto"/>
        <w:rPr>
          <w:iCs/>
        </w:rPr>
      </w:pPr>
      <w:r w:rsidRPr="001B6616">
        <w:rPr>
          <w:iCs/>
        </w:rPr>
        <w:t xml:space="preserve">For </w:t>
      </w:r>
      <w:r w:rsidR="00925095" w:rsidRPr="001B6616">
        <w:rPr>
          <w:iCs/>
        </w:rPr>
        <w:t>TBoMS</w:t>
      </w:r>
      <w:r w:rsidRPr="001B6616">
        <w:rPr>
          <w:iCs/>
        </w:rPr>
        <w:t xml:space="preserve">, </w:t>
      </w:r>
      <w:r w:rsidR="00683821" w:rsidRPr="001B6616">
        <w:rPr>
          <w:iCs/>
        </w:rPr>
        <w:t>split</w:t>
      </w:r>
      <w:r w:rsidRPr="001B6616">
        <w:rPr>
          <w:iCs/>
        </w:rPr>
        <w:t xml:space="preserve"> </w:t>
      </w:r>
      <w:r w:rsidR="00143784" w:rsidRPr="001B6616">
        <w:rPr>
          <w:iCs/>
        </w:rPr>
        <w:t>FG30-3</w:t>
      </w:r>
      <w:r w:rsidRPr="001B6616">
        <w:rPr>
          <w:iCs/>
        </w:rPr>
        <w:t xml:space="preserve"> into DG-PUSCH</w:t>
      </w:r>
      <w:r w:rsidR="00C84ED2" w:rsidRPr="001B6616">
        <w:rPr>
          <w:iCs/>
        </w:rPr>
        <w:t xml:space="preserve"> and </w:t>
      </w:r>
      <w:r w:rsidRPr="001B6616">
        <w:rPr>
          <w:iCs/>
        </w:rPr>
        <w:t>CG-PUSCH.</w:t>
      </w:r>
    </w:p>
    <w:p w14:paraId="46AC0BB1" w14:textId="540F3140" w:rsidR="00B63A10" w:rsidRPr="001B6616" w:rsidRDefault="00B63A10" w:rsidP="00B63A10">
      <w:pPr>
        <w:numPr>
          <w:ilvl w:val="0"/>
          <w:numId w:val="6"/>
        </w:numPr>
        <w:overflowPunct/>
        <w:autoSpaceDE/>
        <w:autoSpaceDN/>
        <w:adjustRightInd/>
        <w:spacing w:before="60" w:after="0"/>
        <w:ind w:left="288" w:hanging="288"/>
        <w:jc w:val="both"/>
        <w:textAlignment w:val="auto"/>
        <w:rPr>
          <w:iCs/>
        </w:rPr>
      </w:pPr>
      <w:r w:rsidRPr="001B6616">
        <w:rPr>
          <w:iCs/>
        </w:rPr>
        <w:t xml:space="preserve">Consider Table </w:t>
      </w:r>
      <w:r w:rsidR="0074558E" w:rsidRPr="001B6616">
        <w:rPr>
          <w:iCs/>
        </w:rPr>
        <w:t>2</w:t>
      </w:r>
      <w:r w:rsidRPr="001B6616">
        <w:rPr>
          <w:iCs/>
        </w:rPr>
        <w:t xml:space="preserve"> </w:t>
      </w:r>
      <w:r w:rsidR="00CA569A" w:rsidRPr="001B6616">
        <w:rPr>
          <w:iCs/>
        </w:rPr>
        <w:t>for UE</w:t>
      </w:r>
      <w:r w:rsidRPr="001B6616">
        <w:rPr>
          <w:iCs/>
        </w:rPr>
        <w:t xml:space="preserve"> feature groups </w:t>
      </w:r>
      <w:r w:rsidR="00CA569A" w:rsidRPr="001B6616">
        <w:rPr>
          <w:iCs/>
        </w:rPr>
        <w:t>of</w:t>
      </w:r>
      <w:r w:rsidRPr="001B6616">
        <w:rPr>
          <w:iCs/>
        </w:rPr>
        <w:t xml:space="preserve"> </w:t>
      </w:r>
      <w:r w:rsidR="001F0598" w:rsidRPr="001B6616">
        <w:rPr>
          <w:iCs/>
        </w:rPr>
        <w:t>TBoMS</w:t>
      </w:r>
      <w:r w:rsidRPr="001B6616">
        <w:rPr>
          <w:iCs/>
        </w:rPr>
        <w:t>.</w:t>
      </w:r>
    </w:p>
    <w:p w14:paraId="2017C152" w14:textId="30F71911" w:rsidR="00A83C02" w:rsidRDefault="00A83C02" w:rsidP="00454632">
      <w:pPr>
        <w:jc w:val="both"/>
        <w:rPr>
          <w:lang w:eastAsia="zh-CN"/>
        </w:rPr>
      </w:pPr>
    </w:p>
    <w:p w14:paraId="12896B0F" w14:textId="4AAE1239" w:rsidR="00354363" w:rsidRDefault="00B41B52" w:rsidP="00B41B52">
      <w:pPr>
        <w:pStyle w:val="Heading2"/>
      </w:pPr>
      <w:r>
        <w:t xml:space="preserve">UE features for </w:t>
      </w:r>
      <w:r w:rsidR="007C2CB5">
        <w:t>DMRS bundling for</w:t>
      </w:r>
      <w:r>
        <w:t xml:space="preserve"> PUSCH</w:t>
      </w:r>
      <w:r w:rsidR="00864FD3">
        <w:t xml:space="preserve"> and PUCCH</w:t>
      </w:r>
    </w:p>
    <w:p w14:paraId="1C126737" w14:textId="0C8BB031" w:rsidR="003D4309" w:rsidRDefault="003D4309" w:rsidP="003D4309">
      <w:pPr>
        <w:spacing w:before="120" w:after="60"/>
        <w:jc w:val="both"/>
        <w:rPr>
          <w:bCs/>
        </w:rPr>
      </w:pPr>
      <w:r>
        <w:rPr>
          <w:bCs/>
        </w:rPr>
        <w:t>In the previous RAN1 meetings</w:t>
      </w:r>
      <w:r w:rsidR="001A53E9">
        <w:rPr>
          <w:bCs/>
        </w:rPr>
        <w:t xml:space="preserve"> </w:t>
      </w:r>
      <w:r w:rsidR="001A53E9">
        <w:rPr>
          <w:bCs/>
        </w:rPr>
        <w:fldChar w:fldCharType="begin"/>
      </w:r>
      <w:r w:rsidR="001A53E9">
        <w:rPr>
          <w:bCs/>
        </w:rPr>
        <w:instrText xml:space="preserve"> REF _Ref81637329 \r \h </w:instrText>
      </w:r>
      <w:r w:rsidR="001A53E9">
        <w:rPr>
          <w:bCs/>
        </w:rPr>
      </w:r>
      <w:r w:rsidR="001A53E9">
        <w:rPr>
          <w:bCs/>
        </w:rPr>
        <w:fldChar w:fldCharType="separate"/>
      </w:r>
      <w:r w:rsidR="00027E1C">
        <w:rPr>
          <w:bCs/>
        </w:rPr>
        <w:t>[3]</w:t>
      </w:r>
      <w:r w:rsidR="001A53E9">
        <w:rPr>
          <w:bCs/>
        </w:rPr>
        <w:fldChar w:fldCharType="end"/>
      </w:r>
      <w:r w:rsidR="001A53E9">
        <w:rPr>
          <w:bCs/>
        </w:rPr>
        <w:fldChar w:fldCharType="begin"/>
      </w:r>
      <w:r w:rsidR="001A53E9">
        <w:rPr>
          <w:bCs/>
        </w:rPr>
        <w:instrText xml:space="preserve"> REF _Ref83196467 \r \h </w:instrText>
      </w:r>
      <w:r w:rsidR="001A53E9">
        <w:rPr>
          <w:bCs/>
        </w:rPr>
      </w:r>
      <w:r w:rsidR="001A53E9">
        <w:rPr>
          <w:bCs/>
        </w:rPr>
        <w:fldChar w:fldCharType="separate"/>
      </w:r>
      <w:r w:rsidR="00027E1C">
        <w:rPr>
          <w:bCs/>
        </w:rPr>
        <w:t>[4]</w:t>
      </w:r>
      <w:r w:rsidR="001A53E9">
        <w:rPr>
          <w:bCs/>
        </w:rPr>
        <w:fldChar w:fldCharType="end"/>
      </w:r>
      <w:r w:rsidR="001A53E9">
        <w:rPr>
          <w:bCs/>
        </w:rPr>
        <w:fldChar w:fldCharType="begin"/>
      </w:r>
      <w:r w:rsidR="001A53E9">
        <w:rPr>
          <w:bCs/>
        </w:rPr>
        <w:instrText xml:space="preserve"> REF _Ref83197975 \r \h </w:instrText>
      </w:r>
      <w:r w:rsidR="001A53E9">
        <w:rPr>
          <w:bCs/>
        </w:rPr>
      </w:r>
      <w:r w:rsidR="001A53E9">
        <w:rPr>
          <w:bCs/>
        </w:rPr>
        <w:fldChar w:fldCharType="separate"/>
      </w:r>
      <w:r w:rsidR="00027E1C">
        <w:rPr>
          <w:bCs/>
        </w:rPr>
        <w:t>[5]</w:t>
      </w:r>
      <w:r w:rsidR="001A53E9">
        <w:rPr>
          <w:bCs/>
        </w:rPr>
        <w:fldChar w:fldCharType="end"/>
      </w:r>
      <w:r>
        <w:rPr>
          <w:bCs/>
        </w:rPr>
        <w:t>, the following use cases were agreed to be supported for joint channel estimation of PUSCH</w:t>
      </w:r>
      <w:r w:rsidR="001A53E9">
        <w:rPr>
          <w:bCs/>
        </w:rPr>
        <w:t>:</w:t>
      </w:r>
    </w:p>
    <w:p w14:paraId="090E5C4F" w14:textId="77777777" w:rsidR="003D4309" w:rsidRPr="006A7758" w:rsidRDefault="003D4309" w:rsidP="003D4309">
      <w:pPr>
        <w:pStyle w:val="ListParagraph"/>
        <w:numPr>
          <w:ilvl w:val="0"/>
          <w:numId w:val="20"/>
        </w:numPr>
        <w:spacing w:after="60"/>
        <w:jc w:val="both"/>
        <w:rPr>
          <w:rFonts w:ascii="Times New Roman" w:hAnsi="Times New Roman"/>
          <w:sz w:val="20"/>
          <w:szCs w:val="20"/>
          <w:lang w:val="en-GB" w:eastAsia="x-none"/>
        </w:rPr>
      </w:pPr>
      <w:r w:rsidRPr="006A7758">
        <w:rPr>
          <w:rFonts w:ascii="Times New Roman" w:hAnsi="Times New Roman"/>
          <w:sz w:val="20"/>
          <w:szCs w:val="20"/>
          <w:lang w:val="en-GB" w:eastAsia="x-none"/>
        </w:rPr>
        <w:t>back-to-back PUSCH transmissions (of the same TB) for repetition type A and B scheduled by dynamic grant or configured grant</w:t>
      </w:r>
    </w:p>
    <w:p w14:paraId="06F80670" w14:textId="77777777" w:rsidR="003D4309" w:rsidRPr="006A7758" w:rsidRDefault="003D4309" w:rsidP="003D4309">
      <w:pPr>
        <w:pStyle w:val="ListParagraph"/>
        <w:numPr>
          <w:ilvl w:val="0"/>
          <w:numId w:val="20"/>
        </w:numPr>
        <w:spacing w:after="60"/>
        <w:jc w:val="both"/>
        <w:rPr>
          <w:rFonts w:ascii="Times New Roman" w:hAnsi="Times New Roman"/>
          <w:sz w:val="20"/>
          <w:szCs w:val="20"/>
          <w:lang w:val="en-GB" w:eastAsia="x-none"/>
        </w:rPr>
      </w:pPr>
      <w:r w:rsidRPr="006A7758">
        <w:rPr>
          <w:rFonts w:ascii="Times New Roman" w:hAnsi="Times New Roman"/>
          <w:sz w:val="20"/>
          <w:szCs w:val="20"/>
          <w:lang w:val="en-GB" w:eastAsia="x-none"/>
        </w:rPr>
        <w:t>back-to-back PUSCH transmissions for TB processing over multiple slots</w:t>
      </w:r>
    </w:p>
    <w:p w14:paraId="741BB1F4" w14:textId="77777777" w:rsidR="003D4309" w:rsidRPr="006A7758" w:rsidRDefault="003D4309" w:rsidP="003D4309">
      <w:pPr>
        <w:pStyle w:val="ListParagraph"/>
        <w:numPr>
          <w:ilvl w:val="0"/>
          <w:numId w:val="20"/>
        </w:numPr>
        <w:spacing w:after="60"/>
        <w:jc w:val="both"/>
        <w:rPr>
          <w:rFonts w:ascii="Times New Roman" w:hAnsi="Times New Roman"/>
          <w:sz w:val="20"/>
          <w:szCs w:val="20"/>
          <w:lang w:val="en-GB" w:eastAsia="x-none"/>
        </w:rPr>
      </w:pPr>
      <w:r w:rsidRPr="006A7758">
        <w:rPr>
          <w:rFonts w:ascii="Times New Roman" w:hAnsi="Times New Roman"/>
          <w:sz w:val="20"/>
          <w:szCs w:val="20"/>
          <w:lang w:val="en-GB" w:eastAsia="x-none"/>
        </w:rPr>
        <w:t>non-back-to-back PUSCH transmissions across consecutive slots (of the same TB) for repetition type A and type B scheduled by dynamic grant or configured grant.</w:t>
      </w:r>
    </w:p>
    <w:p w14:paraId="2FC7B51C" w14:textId="2E4F6ED0" w:rsidR="00016778" w:rsidRDefault="00864FD3" w:rsidP="00567994">
      <w:pPr>
        <w:spacing w:before="120" w:after="120"/>
        <w:jc w:val="both"/>
        <w:rPr>
          <w:lang w:val="en-GB" w:eastAsia="x-none"/>
        </w:rPr>
      </w:pPr>
      <w:r>
        <w:rPr>
          <w:lang w:val="en-GB" w:eastAsia="x-none"/>
        </w:rPr>
        <w:lastRenderedPageBreak/>
        <w:t>Considering different use cases</w:t>
      </w:r>
      <w:r w:rsidR="00437A21">
        <w:rPr>
          <w:lang w:val="en-GB" w:eastAsia="x-none"/>
        </w:rPr>
        <w:t xml:space="preserve"> as mentioned above</w:t>
      </w:r>
      <w:r>
        <w:rPr>
          <w:lang w:val="en-GB" w:eastAsia="x-none"/>
        </w:rPr>
        <w:t xml:space="preserve">, it is more appropriate to divide the UE feature groups for </w:t>
      </w:r>
      <w:r w:rsidR="00CE55D5" w:rsidRPr="00CE55D5">
        <w:rPr>
          <w:lang w:val="en-GB" w:eastAsia="x-none"/>
        </w:rPr>
        <w:t>back to back PUSCH</w:t>
      </w:r>
      <w:r w:rsidR="00CE55D5">
        <w:rPr>
          <w:lang w:val="en-GB" w:eastAsia="x-none"/>
        </w:rPr>
        <w:t xml:space="preserve"> </w:t>
      </w:r>
      <w:r w:rsidR="00CE55D5" w:rsidRPr="00CE55D5">
        <w:rPr>
          <w:lang w:val="en-GB" w:eastAsia="x-none"/>
        </w:rPr>
        <w:t>transmission and non-back to back PUSCH transmission</w:t>
      </w:r>
      <w:r w:rsidR="00CE55D5">
        <w:rPr>
          <w:lang w:val="en-GB" w:eastAsia="x-none"/>
        </w:rPr>
        <w:t xml:space="preserve">. </w:t>
      </w:r>
      <w:r w:rsidR="00F851E0">
        <w:rPr>
          <w:lang w:eastAsia="x-none"/>
        </w:rPr>
        <w:t>T</w:t>
      </w:r>
      <w:r w:rsidR="00BD2AC4">
        <w:rPr>
          <w:lang w:val="en-GB" w:eastAsia="x-none"/>
        </w:rPr>
        <w:t xml:space="preserve">he same principle </w:t>
      </w:r>
      <w:r w:rsidR="00B862E5">
        <w:rPr>
          <w:lang w:val="en-GB" w:eastAsia="x-none"/>
        </w:rPr>
        <w:t>can also apply for DMRS bundling for PUCCH repetitions</w:t>
      </w:r>
      <w:r w:rsidR="005A5BA2">
        <w:rPr>
          <w:lang w:val="en-GB" w:eastAsia="x-none"/>
        </w:rPr>
        <w:t xml:space="preserve">, i.e., </w:t>
      </w:r>
      <w:r w:rsidR="00016778">
        <w:rPr>
          <w:lang w:val="en-GB" w:eastAsia="x-none"/>
        </w:rPr>
        <w:t>UE feature groups</w:t>
      </w:r>
      <w:r w:rsidR="00783D92">
        <w:rPr>
          <w:lang w:val="en-GB" w:eastAsia="x-none"/>
        </w:rPr>
        <w:t xml:space="preserve"> can be divided into</w:t>
      </w:r>
      <w:r w:rsidR="00016778">
        <w:rPr>
          <w:lang w:val="en-GB" w:eastAsia="x-none"/>
        </w:rPr>
        <w:t xml:space="preserve"> </w:t>
      </w:r>
      <w:r w:rsidR="00111D13" w:rsidRPr="00CE55D5">
        <w:rPr>
          <w:lang w:val="en-GB" w:eastAsia="x-none"/>
        </w:rPr>
        <w:t>back-to-back</w:t>
      </w:r>
      <w:r w:rsidR="00016778" w:rsidRPr="00CE55D5">
        <w:rPr>
          <w:lang w:val="en-GB" w:eastAsia="x-none"/>
        </w:rPr>
        <w:t xml:space="preserve"> PU</w:t>
      </w:r>
      <w:r w:rsidR="00783D92">
        <w:rPr>
          <w:lang w:val="en-GB" w:eastAsia="x-none"/>
        </w:rPr>
        <w:t>C</w:t>
      </w:r>
      <w:r w:rsidR="00016778" w:rsidRPr="00CE55D5">
        <w:rPr>
          <w:lang w:val="en-GB" w:eastAsia="x-none"/>
        </w:rPr>
        <w:t>CH</w:t>
      </w:r>
      <w:r w:rsidR="00016778">
        <w:rPr>
          <w:lang w:val="en-GB" w:eastAsia="x-none"/>
        </w:rPr>
        <w:t xml:space="preserve"> </w:t>
      </w:r>
      <w:r w:rsidR="00016778" w:rsidRPr="00CE55D5">
        <w:rPr>
          <w:lang w:val="en-GB" w:eastAsia="x-none"/>
        </w:rPr>
        <w:t>transmission and non-back to back PU</w:t>
      </w:r>
      <w:r w:rsidR="00783D92">
        <w:rPr>
          <w:lang w:val="en-GB" w:eastAsia="x-none"/>
        </w:rPr>
        <w:t>C</w:t>
      </w:r>
      <w:r w:rsidR="00016778" w:rsidRPr="00CE55D5">
        <w:rPr>
          <w:lang w:val="en-GB" w:eastAsia="x-none"/>
        </w:rPr>
        <w:t>CH transmission</w:t>
      </w:r>
      <w:r w:rsidR="00016778">
        <w:rPr>
          <w:lang w:val="en-GB" w:eastAsia="x-none"/>
        </w:rPr>
        <w:t xml:space="preserve">. </w:t>
      </w:r>
    </w:p>
    <w:p w14:paraId="6B2644A9" w14:textId="35A78B22" w:rsidR="00784492" w:rsidRDefault="00275F4C" w:rsidP="00567994">
      <w:pPr>
        <w:spacing w:before="120" w:after="240"/>
        <w:jc w:val="both"/>
        <w:rPr>
          <w:lang w:val="en-GB" w:eastAsia="zh-CN"/>
        </w:rPr>
      </w:pPr>
      <w:r>
        <w:rPr>
          <w:lang w:val="en-GB" w:eastAsia="x-none"/>
        </w:rPr>
        <w:t>Further</w:t>
      </w:r>
      <w:r w:rsidR="00767E22">
        <w:rPr>
          <w:lang w:val="en-GB" w:eastAsia="x-none"/>
        </w:rPr>
        <w:t xml:space="preserve">, </w:t>
      </w:r>
      <w:r w:rsidR="00BA2A0A">
        <w:rPr>
          <w:lang w:val="en-GB" w:eastAsia="x-none"/>
        </w:rPr>
        <w:t xml:space="preserve">it was agreed that </w:t>
      </w:r>
      <w:r w:rsidR="00184423">
        <w:rPr>
          <w:lang w:val="en-GB" w:eastAsia="x-none"/>
        </w:rPr>
        <w:t>the time domain window</w:t>
      </w:r>
      <w:r w:rsidR="00184423" w:rsidRPr="00184423">
        <w:rPr>
          <w:lang w:val="en-GB" w:eastAsia="x-none"/>
        </w:rPr>
        <w:t xml:space="preserve"> determination procedure agreed for PUSCH repetition type A is reused, when applicable, for PUSCH repetition type B and TBoMS with or without repetition</w:t>
      </w:r>
      <w:r w:rsidR="008230EE">
        <w:rPr>
          <w:lang w:val="en-GB" w:eastAsia="x-none"/>
        </w:rPr>
        <w:t xml:space="preserve"> </w:t>
      </w:r>
      <w:r w:rsidR="008230EE">
        <w:rPr>
          <w:lang w:val="en-GB" w:eastAsia="x-none"/>
        </w:rPr>
        <w:fldChar w:fldCharType="begin"/>
      </w:r>
      <w:r w:rsidR="008230EE">
        <w:rPr>
          <w:lang w:val="en-GB" w:eastAsia="x-none"/>
        </w:rPr>
        <w:instrText xml:space="preserve"> REF _Ref86307747 \r \h </w:instrText>
      </w:r>
      <w:r w:rsidR="008230EE">
        <w:rPr>
          <w:lang w:val="en-GB" w:eastAsia="x-none"/>
        </w:rPr>
      </w:r>
      <w:r w:rsidR="008230EE">
        <w:rPr>
          <w:lang w:val="en-GB" w:eastAsia="x-none"/>
        </w:rPr>
        <w:fldChar w:fldCharType="separate"/>
      </w:r>
      <w:r w:rsidR="00027E1C">
        <w:rPr>
          <w:lang w:val="en-GB" w:eastAsia="x-none"/>
        </w:rPr>
        <w:t>[1]</w:t>
      </w:r>
      <w:r w:rsidR="008230EE">
        <w:rPr>
          <w:lang w:val="en-GB" w:eastAsia="x-none"/>
        </w:rPr>
        <w:fldChar w:fldCharType="end"/>
      </w:r>
      <w:r w:rsidR="00184423" w:rsidRPr="00184423">
        <w:rPr>
          <w:lang w:val="en-GB" w:eastAsia="x-none"/>
        </w:rPr>
        <w:t>.</w:t>
      </w:r>
      <w:r w:rsidR="00111D13">
        <w:rPr>
          <w:lang w:val="en-GB" w:eastAsia="x-none"/>
        </w:rPr>
        <w:t xml:space="preserve"> This indicates that</w:t>
      </w:r>
      <w:r w:rsidR="007122F9">
        <w:rPr>
          <w:lang w:val="en-GB" w:eastAsia="x-none"/>
        </w:rPr>
        <w:t xml:space="preserve"> a single </w:t>
      </w:r>
      <w:r w:rsidR="0051430C">
        <w:rPr>
          <w:lang w:val="en-GB" w:eastAsia="x-none"/>
        </w:rPr>
        <w:t>FG for DMRS bundling can be generally applied for PUSCH transmission, including PUSCH repetition type A and type B, and TBoMS.</w:t>
      </w:r>
      <w:r w:rsidR="00C32FE0">
        <w:rPr>
          <w:lang w:val="en-GB" w:eastAsia="x-none"/>
        </w:rPr>
        <w:t xml:space="preserve"> In addition, it is more desirable to differentiate DMRS bundling for PUSCH and PUCCH repetitions in two </w:t>
      </w:r>
      <w:r w:rsidR="00752EC4">
        <w:rPr>
          <w:lang w:val="en-GB" w:eastAsia="x-none"/>
        </w:rPr>
        <w:t xml:space="preserve">separate FGs. </w:t>
      </w:r>
      <w:r w:rsidR="00152807">
        <w:rPr>
          <w:lang w:val="en-GB" w:eastAsia="zh-CN"/>
        </w:rPr>
        <w:fldChar w:fldCharType="begin"/>
      </w:r>
      <w:r w:rsidR="00152807">
        <w:rPr>
          <w:lang w:val="en-GB" w:eastAsia="zh-CN"/>
        </w:rPr>
        <w:instrText xml:space="preserve"> REF _Ref89980985 \h </w:instrText>
      </w:r>
      <w:r w:rsidR="00152807">
        <w:rPr>
          <w:lang w:val="en-GB" w:eastAsia="zh-CN"/>
        </w:rPr>
      </w:r>
      <w:r w:rsidR="00152807">
        <w:rPr>
          <w:lang w:val="en-GB" w:eastAsia="zh-CN"/>
        </w:rPr>
        <w:fldChar w:fldCharType="separate"/>
      </w:r>
      <w:r w:rsidR="00027E1C">
        <w:t xml:space="preserve">Table </w:t>
      </w:r>
      <w:r w:rsidR="00027E1C">
        <w:rPr>
          <w:noProof/>
        </w:rPr>
        <w:t>3</w:t>
      </w:r>
      <w:r w:rsidR="00152807">
        <w:rPr>
          <w:lang w:val="en-GB" w:eastAsia="zh-CN"/>
        </w:rPr>
        <w:fldChar w:fldCharType="end"/>
      </w:r>
      <w:r w:rsidR="00784492">
        <w:rPr>
          <w:lang w:val="en-GB" w:eastAsia="zh-CN"/>
        </w:rPr>
        <w:t xml:space="preserve"> illustrates suggested update for UE </w:t>
      </w:r>
      <w:r w:rsidR="00784492" w:rsidRPr="008419A4">
        <w:rPr>
          <w:lang w:val="en-GB" w:eastAsia="zh-CN"/>
        </w:rPr>
        <w:t xml:space="preserve">feature groups for </w:t>
      </w:r>
      <w:r w:rsidR="00A520A7">
        <w:rPr>
          <w:lang w:val="en-GB" w:eastAsia="zh-CN"/>
        </w:rPr>
        <w:t>DMRS bundling</w:t>
      </w:r>
      <w:r w:rsidR="00784492">
        <w:rPr>
          <w:lang w:val="en-GB" w:eastAsia="zh-CN"/>
        </w:rPr>
        <w:t xml:space="preserve">. </w:t>
      </w:r>
    </w:p>
    <w:p w14:paraId="6A3B0C84" w14:textId="5A4E6253" w:rsidR="005E4B6F" w:rsidRDefault="005E4B6F" w:rsidP="00901500">
      <w:pPr>
        <w:pStyle w:val="Caption"/>
        <w:keepNext/>
        <w:jc w:val="center"/>
      </w:pPr>
      <w:bookmarkStart w:id="4" w:name="_Ref89980985"/>
      <w:r>
        <w:t xml:space="preserve">Table </w:t>
      </w:r>
      <w:r w:rsidR="00C61EC2">
        <w:fldChar w:fldCharType="begin"/>
      </w:r>
      <w:r w:rsidR="00C61EC2">
        <w:instrText xml:space="preserve"> SEQ Table \* ARABIC </w:instrText>
      </w:r>
      <w:r w:rsidR="00C61EC2">
        <w:fldChar w:fldCharType="separate"/>
      </w:r>
      <w:r w:rsidR="00027E1C">
        <w:rPr>
          <w:noProof/>
        </w:rPr>
        <w:t>3</w:t>
      </w:r>
      <w:r w:rsidR="00C61EC2">
        <w:rPr>
          <w:noProof/>
        </w:rPr>
        <w:fldChar w:fldCharType="end"/>
      </w:r>
      <w:bookmarkEnd w:id="4"/>
      <w:r>
        <w:t>. UE feature groups for DMRS bundling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799"/>
        <w:gridCol w:w="7430"/>
      </w:tblGrid>
      <w:tr w:rsidR="00B00491" w:rsidRPr="00B00491" w14:paraId="34081961" w14:textId="77777777" w:rsidTr="00951B1D">
        <w:trPr>
          <w:trHeight w:val="20"/>
        </w:trPr>
        <w:tc>
          <w:tcPr>
            <w:tcW w:w="368" w:type="pct"/>
            <w:tcBorders>
              <w:top w:val="single" w:sz="4" w:space="0" w:color="auto"/>
              <w:left w:val="single" w:sz="4" w:space="0" w:color="auto"/>
              <w:bottom w:val="single" w:sz="4" w:space="0" w:color="auto"/>
              <w:right w:val="single" w:sz="4" w:space="0" w:color="auto"/>
            </w:tcBorders>
            <w:shd w:val="clear" w:color="auto" w:fill="auto"/>
          </w:tcPr>
          <w:p w14:paraId="4B93114C" w14:textId="77777777" w:rsidR="00B00491" w:rsidRPr="00B00491" w:rsidRDefault="00B00491" w:rsidP="00B00491">
            <w:pPr>
              <w:keepNext/>
              <w:keepLines/>
              <w:overflowPunct/>
              <w:autoSpaceDE/>
              <w:autoSpaceDN/>
              <w:adjustRightInd/>
              <w:spacing w:after="0"/>
              <w:textAlignment w:val="auto"/>
              <w:rPr>
                <w:rFonts w:ascii="Arial" w:eastAsia="MS Mincho" w:hAnsi="Arial" w:cs="Arial"/>
                <w:sz w:val="18"/>
                <w:szCs w:val="18"/>
                <w:lang w:val="en-GB" w:eastAsia="zh-CN"/>
              </w:rPr>
            </w:pPr>
            <w:r w:rsidRPr="00B00491">
              <w:rPr>
                <w:rFonts w:ascii="Arial" w:eastAsia="MS Mincho" w:hAnsi="Arial" w:cs="Arial"/>
                <w:sz w:val="18"/>
                <w:szCs w:val="18"/>
                <w:lang w:val="en-GB" w:eastAsia="zh-CN"/>
              </w:rPr>
              <w:t>30-4</w:t>
            </w:r>
          </w:p>
        </w:tc>
        <w:tc>
          <w:tcPr>
            <w:tcW w:w="903" w:type="pct"/>
            <w:tcBorders>
              <w:top w:val="single" w:sz="4" w:space="0" w:color="auto"/>
              <w:left w:val="single" w:sz="4" w:space="0" w:color="auto"/>
              <w:bottom w:val="single" w:sz="4" w:space="0" w:color="auto"/>
              <w:right w:val="single" w:sz="4" w:space="0" w:color="auto"/>
            </w:tcBorders>
            <w:shd w:val="clear" w:color="auto" w:fill="auto"/>
          </w:tcPr>
          <w:p w14:paraId="640B5D69" w14:textId="77777777" w:rsidR="00B00491" w:rsidRPr="00B00491" w:rsidRDefault="00B00491" w:rsidP="00B00491">
            <w:pPr>
              <w:keepNext/>
              <w:keepLines/>
              <w:overflowPunct/>
              <w:autoSpaceDE/>
              <w:autoSpaceDN/>
              <w:adjustRightInd/>
              <w:spacing w:after="0"/>
              <w:textAlignment w:val="auto"/>
              <w:rPr>
                <w:rFonts w:ascii="Arial" w:hAnsi="Arial" w:cs="Arial"/>
                <w:sz w:val="18"/>
                <w:szCs w:val="18"/>
                <w:lang w:val="en-GB" w:eastAsia="zh-CN"/>
              </w:rPr>
            </w:pPr>
            <w:r w:rsidRPr="00B00491">
              <w:rPr>
                <w:rFonts w:ascii="Arial" w:hAnsi="Arial" w:cs="Arial"/>
                <w:strike/>
                <w:color w:val="FF0000"/>
                <w:sz w:val="18"/>
                <w:szCs w:val="18"/>
                <w:lang w:val="en-GB" w:eastAsia="zh-CN"/>
              </w:rPr>
              <w:t>[</w:t>
            </w:r>
            <w:r w:rsidRPr="00B00491">
              <w:rPr>
                <w:rFonts w:ascii="Arial" w:hAnsi="Arial" w:cs="Arial"/>
                <w:sz w:val="18"/>
                <w:szCs w:val="18"/>
                <w:lang w:val="en-GB" w:eastAsia="zh-CN"/>
              </w:rPr>
              <w:t>The maximum duration for DM-RS bundling</w:t>
            </w:r>
            <w:r w:rsidRPr="00B00491">
              <w:rPr>
                <w:rFonts w:ascii="Arial" w:hAnsi="Arial" w:cs="Arial"/>
                <w:strike/>
                <w:color w:val="FF0000"/>
                <w:sz w:val="18"/>
                <w:szCs w:val="18"/>
                <w:lang w:val="en-GB" w:eastAsia="zh-CN"/>
              </w:rPr>
              <w:t>]</w:t>
            </w:r>
          </w:p>
        </w:tc>
        <w:tc>
          <w:tcPr>
            <w:tcW w:w="3729" w:type="pct"/>
            <w:tcBorders>
              <w:top w:val="single" w:sz="4" w:space="0" w:color="auto"/>
              <w:left w:val="single" w:sz="4" w:space="0" w:color="auto"/>
              <w:bottom w:val="single" w:sz="4" w:space="0" w:color="auto"/>
              <w:right w:val="single" w:sz="4" w:space="0" w:color="auto"/>
            </w:tcBorders>
            <w:shd w:val="clear" w:color="auto" w:fill="auto"/>
          </w:tcPr>
          <w:p w14:paraId="230B65F4" w14:textId="275B66D0" w:rsidR="00B00491" w:rsidRPr="00B00491" w:rsidRDefault="00B00491" w:rsidP="00B00491">
            <w:pPr>
              <w:overflowPunct/>
              <w:snapToGrid w:val="0"/>
              <w:spacing w:afterLines="50" w:after="120"/>
              <w:contextualSpacing/>
              <w:jc w:val="both"/>
              <w:textAlignment w:val="auto"/>
              <w:rPr>
                <w:rFonts w:ascii="Arial" w:eastAsia="MS Gothic" w:hAnsi="Arial" w:cs="Arial"/>
                <w:sz w:val="18"/>
                <w:szCs w:val="18"/>
                <w:lang w:val="en-GB" w:eastAsia="ja-JP"/>
              </w:rPr>
            </w:pPr>
            <w:r w:rsidRPr="00B00491">
              <w:rPr>
                <w:rFonts w:ascii="Arial" w:eastAsia="MS Gothic" w:hAnsi="Arial" w:cs="Arial"/>
                <w:sz w:val="18"/>
                <w:szCs w:val="18"/>
                <w:lang w:val="en-GB" w:eastAsia="ja-JP"/>
              </w:rPr>
              <w:t xml:space="preserve">The maximum duration during which UE is able to maintain power </w:t>
            </w:r>
            <w:r w:rsidR="00FD757A" w:rsidRPr="00B00491">
              <w:rPr>
                <w:rFonts w:ascii="Arial" w:eastAsia="MS Gothic" w:hAnsi="Arial" w:cs="Arial"/>
                <w:sz w:val="18"/>
                <w:szCs w:val="18"/>
                <w:lang w:val="en-GB" w:eastAsia="ja-JP"/>
              </w:rPr>
              <w:t>consistency</w:t>
            </w:r>
            <w:r w:rsidRPr="00B00491">
              <w:rPr>
                <w:rFonts w:ascii="Arial" w:eastAsia="MS Gothic" w:hAnsi="Arial" w:cs="Arial"/>
                <w:sz w:val="18"/>
                <w:szCs w:val="18"/>
                <w:lang w:val="en-GB" w:eastAsia="ja-JP"/>
              </w:rPr>
              <w:t xml:space="preserve"> and phase continuity to support DM-RS bundling for PUSCH/PUCCH</w:t>
            </w:r>
          </w:p>
          <w:p w14:paraId="187AA491" w14:textId="33EF825F" w:rsidR="00B00491" w:rsidRPr="00B00491" w:rsidRDefault="00B00491" w:rsidP="00B00491">
            <w:pPr>
              <w:overflowPunct/>
              <w:snapToGrid w:val="0"/>
              <w:spacing w:afterLines="50" w:after="120"/>
              <w:contextualSpacing/>
              <w:jc w:val="both"/>
              <w:textAlignment w:val="auto"/>
              <w:rPr>
                <w:rFonts w:ascii="Arial" w:eastAsia="MS Gothic" w:hAnsi="Arial" w:cs="Arial"/>
                <w:sz w:val="18"/>
                <w:szCs w:val="18"/>
                <w:lang w:eastAsia="ja-JP"/>
              </w:rPr>
            </w:pPr>
          </w:p>
        </w:tc>
      </w:tr>
      <w:tr w:rsidR="00B00491" w:rsidRPr="00B00491" w14:paraId="0177DA0D" w14:textId="77777777" w:rsidTr="00951B1D">
        <w:trPr>
          <w:trHeight w:val="20"/>
        </w:trPr>
        <w:tc>
          <w:tcPr>
            <w:tcW w:w="368" w:type="pct"/>
            <w:tcBorders>
              <w:top w:val="single" w:sz="4" w:space="0" w:color="auto"/>
              <w:left w:val="single" w:sz="4" w:space="0" w:color="auto"/>
              <w:bottom w:val="single" w:sz="4" w:space="0" w:color="auto"/>
              <w:right w:val="single" w:sz="4" w:space="0" w:color="auto"/>
            </w:tcBorders>
            <w:shd w:val="clear" w:color="auto" w:fill="auto"/>
          </w:tcPr>
          <w:p w14:paraId="35C27BC0" w14:textId="77777777" w:rsidR="00B00491" w:rsidRPr="00B00491" w:rsidRDefault="00B00491" w:rsidP="00B00491">
            <w:pPr>
              <w:keepNext/>
              <w:keepLines/>
              <w:overflowPunct/>
              <w:autoSpaceDE/>
              <w:autoSpaceDN/>
              <w:adjustRightInd/>
              <w:spacing w:after="0"/>
              <w:textAlignment w:val="auto"/>
              <w:rPr>
                <w:rFonts w:ascii="Arial" w:eastAsia="MS Mincho" w:hAnsi="Arial" w:cs="Arial"/>
                <w:sz w:val="18"/>
                <w:szCs w:val="18"/>
                <w:lang w:val="en-GB" w:eastAsia="zh-CN"/>
              </w:rPr>
            </w:pPr>
            <w:r w:rsidRPr="00B00491">
              <w:rPr>
                <w:rFonts w:ascii="Arial" w:eastAsia="MS Mincho" w:hAnsi="Arial" w:cs="Arial"/>
                <w:sz w:val="18"/>
                <w:szCs w:val="18"/>
                <w:lang w:val="en-GB" w:eastAsia="zh-CN"/>
              </w:rPr>
              <w:t>30-4a</w:t>
            </w:r>
          </w:p>
        </w:tc>
        <w:tc>
          <w:tcPr>
            <w:tcW w:w="903" w:type="pct"/>
            <w:tcBorders>
              <w:top w:val="single" w:sz="4" w:space="0" w:color="auto"/>
              <w:left w:val="single" w:sz="4" w:space="0" w:color="auto"/>
              <w:bottom w:val="single" w:sz="4" w:space="0" w:color="auto"/>
              <w:right w:val="single" w:sz="4" w:space="0" w:color="auto"/>
            </w:tcBorders>
            <w:shd w:val="clear" w:color="auto" w:fill="auto"/>
          </w:tcPr>
          <w:p w14:paraId="0112429B" w14:textId="77777777" w:rsidR="00B00491" w:rsidRPr="00B00491" w:rsidRDefault="00B00491" w:rsidP="00B00491">
            <w:pPr>
              <w:keepNext/>
              <w:keepLines/>
              <w:overflowPunct/>
              <w:autoSpaceDE/>
              <w:autoSpaceDN/>
              <w:adjustRightInd/>
              <w:spacing w:after="0"/>
              <w:textAlignment w:val="auto"/>
              <w:rPr>
                <w:rFonts w:ascii="Arial" w:hAnsi="Arial" w:cs="Arial"/>
                <w:sz w:val="18"/>
                <w:szCs w:val="18"/>
                <w:lang w:val="en-GB" w:eastAsia="zh-CN"/>
              </w:rPr>
            </w:pPr>
            <w:r w:rsidRPr="00B00491">
              <w:rPr>
                <w:rFonts w:ascii="Arial" w:hAnsi="Arial" w:cs="Arial"/>
                <w:strike/>
                <w:color w:val="FF0000"/>
                <w:sz w:val="18"/>
                <w:szCs w:val="18"/>
                <w:lang w:val="en-GB" w:eastAsia="zh-CN"/>
              </w:rPr>
              <w:t>[</w:t>
            </w:r>
            <w:r w:rsidRPr="00B00491">
              <w:rPr>
                <w:rFonts w:ascii="Arial" w:hAnsi="Arial" w:cs="Arial"/>
                <w:sz w:val="18"/>
                <w:szCs w:val="18"/>
                <w:lang w:val="en-GB" w:eastAsia="zh-CN"/>
              </w:rPr>
              <w:t>DM-RS bundling for PUSCH</w:t>
            </w:r>
            <w:r w:rsidRPr="00B00491">
              <w:rPr>
                <w:rFonts w:ascii="Arial" w:hAnsi="Arial" w:cs="Arial"/>
                <w:strike/>
                <w:color w:val="FF0000"/>
                <w:sz w:val="18"/>
                <w:szCs w:val="18"/>
                <w:lang w:val="en-GB" w:eastAsia="zh-CN"/>
              </w:rPr>
              <w:t xml:space="preserve"> repetition type A]</w:t>
            </w:r>
          </w:p>
        </w:tc>
        <w:tc>
          <w:tcPr>
            <w:tcW w:w="3729" w:type="pct"/>
            <w:tcBorders>
              <w:top w:val="single" w:sz="4" w:space="0" w:color="auto"/>
              <w:left w:val="single" w:sz="4" w:space="0" w:color="auto"/>
              <w:bottom w:val="single" w:sz="4" w:space="0" w:color="auto"/>
              <w:right w:val="single" w:sz="4" w:space="0" w:color="auto"/>
            </w:tcBorders>
            <w:shd w:val="clear" w:color="auto" w:fill="auto"/>
          </w:tcPr>
          <w:p w14:paraId="3491DD38" w14:textId="6939FEE2" w:rsidR="00B00491" w:rsidRPr="00B00491" w:rsidRDefault="00B00491" w:rsidP="00B00491">
            <w:pPr>
              <w:overflowPunct/>
              <w:snapToGrid w:val="0"/>
              <w:spacing w:afterLines="50" w:after="120"/>
              <w:contextualSpacing/>
              <w:jc w:val="both"/>
              <w:textAlignment w:val="auto"/>
              <w:rPr>
                <w:rFonts w:ascii="Arial" w:eastAsia="MS Gothic" w:hAnsi="Arial" w:cs="Arial"/>
                <w:sz w:val="18"/>
                <w:szCs w:val="18"/>
                <w:lang w:val="en-GB" w:eastAsia="ja-JP"/>
              </w:rPr>
            </w:pPr>
            <w:r w:rsidRPr="00B00491">
              <w:rPr>
                <w:rFonts w:ascii="Arial" w:eastAsia="MS Gothic" w:hAnsi="Arial" w:cs="Arial"/>
                <w:sz w:val="18"/>
                <w:szCs w:val="18"/>
                <w:lang w:val="en-GB" w:eastAsia="ja-JP"/>
              </w:rPr>
              <w:t>Support DM-RS bundling for PUSCH repetition type A</w:t>
            </w:r>
            <w:r w:rsidR="00E71D93" w:rsidRPr="00E71D93">
              <w:rPr>
                <w:rFonts w:ascii="Arial" w:eastAsia="MS Gothic" w:hAnsi="Arial" w:cs="Arial"/>
                <w:color w:val="FF0000"/>
                <w:sz w:val="18"/>
                <w:szCs w:val="18"/>
                <w:u w:val="single"/>
                <w:lang w:val="en-GB" w:eastAsia="ja-JP"/>
              </w:rPr>
              <w:t xml:space="preserve">, type B and </w:t>
            </w:r>
            <w:r w:rsidR="00E71D93" w:rsidRPr="00B00491">
              <w:rPr>
                <w:rFonts w:ascii="Arial" w:eastAsia="MS Gothic" w:hAnsi="Arial" w:cs="Arial"/>
                <w:color w:val="FF0000"/>
                <w:sz w:val="18"/>
                <w:szCs w:val="18"/>
                <w:u w:val="single"/>
                <w:lang w:val="en-GB" w:eastAsia="ja-JP"/>
              </w:rPr>
              <w:t>TB processing over multi-slot PUSCH</w:t>
            </w:r>
          </w:p>
          <w:p w14:paraId="73B1A79B" w14:textId="2D9FF3B4" w:rsidR="00B00491" w:rsidRPr="00B00491" w:rsidRDefault="00B00491" w:rsidP="00B00491">
            <w:pPr>
              <w:overflowPunct/>
              <w:snapToGrid w:val="0"/>
              <w:spacing w:afterLines="50" w:after="120"/>
              <w:contextualSpacing/>
              <w:jc w:val="both"/>
              <w:textAlignment w:val="auto"/>
              <w:rPr>
                <w:rFonts w:ascii="Arial" w:eastAsia="MS Gothic" w:hAnsi="Arial" w:cs="Arial"/>
                <w:sz w:val="18"/>
                <w:szCs w:val="18"/>
                <w:lang w:val="en-GB" w:eastAsia="ja-JP"/>
              </w:rPr>
            </w:pPr>
          </w:p>
        </w:tc>
      </w:tr>
      <w:tr w:rsidR="00B00491" w:rsidRPr="00B00491" w14:paraId="4BA6240D" w14:textId="77777777" w:rsidTr="00951B1D">
        <w:trPr>
          <w:trHeight w:val="20"/>
        </w:trPr>
        <w:tc>
          <w:tcPr>
            <w:tcW w:w="368" w:type="pct"/>
            <w:tcBorders>
              <w:top w:val="single" w:sz="4" w:space="0" w:color="auto"/>
              <w:left w:val="single" w:sz="4" w:space="0" w:color="auto"/>
              <w:bottom w:val="single" w:sz="4" w:space="0" w:color="auto"/>
              <w:right w:val="single" w:sz="4" w:space="0" w:color="auto"/>
            </w:tcBorders>
            <w:shd w:val="clear" w:color="auto" w:fill="auto"/>
          </w:tcPr>
          <w:p w14:paraId="6DF4D832" w14:textId="77777777" w:rsidR="00B00491" w:rsidRPr="00B00491" w:rsidRDefault="00B00491" w:rsidP="00B00491">
            <w:pPr>
              <w:keepNext/>
              <w:keepLines/>
              <w:overflowPunct/>
              <w:autoSpaceDE/>
              <w:autoSpaceDN/>
              <w:adjustRightInd/>
              <w:spacing w:after="0"/>
              <w:textAlignment w:val="auto"/>
              <w:rPr>
                <w:rFonts w:ascii="Arial" w:eastAsia="MS Mincho" w:hAnsi="Arial" w:cs="Arial"/>
                <w:strike/>
                <w:color w:val="FF0000"/>
                <w:sz w:val="18"/>
                <w:szCs w:val="18"/>
                <w:lang w:val="en-GB" w:eastAsia="zh-CN"/>
              </w:rPr>
            </w:pPr>
            <w:r w:rsidRPr="00B00491">
              <w:rPr>
                <w:rFonts w:ascii="Arial" w:eastAsia="MS Mincho" w:hAnsi="Arial" w:cs="Arial"/>
                <w:strike/>
                <w:color w:val="FF0000"/>
                <w:sz w:val="18"/>
                <w:szCs w:val="18"/>
                <w:lang w:val="en-GB" w:eastAsia="zh-CN"/>
              </w:rPr>
              <w:t>30-4b</w:t>
            </w:r>
          </w:p>
        </w:tc>
        <w:tc>
          <w:tcPr>
            <w:tcW w:w="903" w:type="pct"/>
            <w:tcBorders>
              <w:top w:val="single" w:sz="4" w:space="0" w:color="auto"/>
              <w:left w:val="single" w:sz="4" w:space="0" w:color="auto"/>
              <w:bottom w:val="single" w:sz="4" w:space="0" w:color="auto"/>
              <w:right w:val="single" w:sz="4" w:space="0" w:color="auto"/>
            </w:tcBorders>
            <w:shd w:val="clear" w:color="auto" w:fill="auto"/>
          </w:tcPr>
          <w:p w14:paraId="6516EE33" w14:textId="77777777" w:rsidR="00B00491" w:rsidRPr="00B00491" w:rsidRDefault="00B00491" w:rsidP="00B00491">
            <w:pPr>
              <w:keepNext/>
              <w:keepLines/>
              <w:overflowPunct/>
              <w:autoSpaceDE/>
              <w:autoSpaceDN/>
              <w:adjustRightInd/>
              <w:spacing w:after="0"/>
              <w:textAlignment w:val="auto"/>
              <w:rPr>
                <w:rFonts w:ascii="Arial" w:hAnsi="Arial" w:cs="Arial"/>
                <w:strike/>
                <w:color w:val="FF0000"/>
                <w:sz w:val="18"/>
                <w:szCs w:val="18"/>
                <w:lang w:val="en-GB" w:eastAsia="zh-CN"/>
              </w:rPr>
            </w:pPr>
            <w:r w:rsidRPr="00B00491">
              <w:rPr>
                <w:rFonts w:ascii="Arial" w:hAnsi="Arial" w:cs="Arial"/>
                <w:strike/>
                <w:color w:val="FF0000"/>
                <w:sz w:val="18"/>
                <w:szCs w:val="18"/>
                <w:lang w:val="en-GB" w:eastAsia="zh-CN"/>
              </w:rPr>
              <w:t>[DM-RS bundling for PUSCH repetition type B]</w:t>
            </w:r>
          </w:p>
        </w:tc>
        <w:tc>
          <w:tcPr>
            <w:tcW w:w="3729" w:type="pct"/>
            <w:tcBorders>
              <w:top w:val="single" w:sz="4" w:space="0" w:color="auto"/>
              <w:left w:val="single" w:sz="4" w:space="0" w:color="auto"/>
              <w:bottom w:val="single" w:sz="4" w:space="0" w:color="auto"/>
              <w:right w:val="single" w:sz="4" w:space="0" w:color="auto"/>
            </w:tcBorders>
            <w:shd w:val="clear" w:color="auto" w:fill="auto"/>
          </w:tcPr>
          <w:p w14:paraId="3BBCFF75" w14:textId="77777777" w:rsidR="00B00491" w:rsidRPr="00B00491" w:rsidRDefault="00B00491" w:rsidP="00B00491">
            <w:pPr>
              <w:overflowPunct/>
              <w:snapToGrid w:val="0"/>
              <w:spacing w:afterLines="50" w:after="120"/>
              <w:contextualSpacing/>
              <w:jc w:val="both"/>
              <w:textAlignment w:val="auto"/>
              <w:rPr>
                <w:rFonts w:ascii="Arial" w:eastAsia="MS Gothic" w:hAnsi="Arial" w:cs="Arial"/>
                <w:strike/>
                <w:color w:val="FF0000"/>
                <w:sz w:val="18"/>
                <w:szCs w:val="18"/>
                <w:lang w:val="en-GB" w:eastAsia="ja-JP"/>
              </w:rPr>
            </w:pPr>
            <w:r w:rsidRPr="00B00491">
              <w:rPr>
                <w:rFonts w:ascii="Arial" w:eastAsia="MS Gothic" w:hAnsi="Arial" w:cs="Arial"/>
                <w:strike/>
                <w:color w:val="FF0000"/>
                <w:sz w:val="18"/>
                <w:szCs w:val="18"/>
                <w:lang w:val="en-GB" w:eastAsia="ja-JP"/>
              </w:rPr>
              <w:t>Support DM-RS bundling for PUSCH repetition type B</w:t>
            </w:r>
          </w:p>
          <w:p w14:paraId="595FCF72" w14:textId="0B492F26" w:rsidR="00B00491" w:rsidRPr="00B00491" w:rsidRDefault="00B00491" w:rsidP="00B00491">
            <w:pPr>
              <w:overflowPunct/>
              <w:snapToGrid w:val="0"/>
              <w:spacing w:afterLines="50" w:after="120"/>
              <w:contextualSpacing/>
              <w:jc w:val="both"/>
              <w:textAlignment w:val="auto"/>
              <w:rPr>
                <w:rFonts w:ascii="Arial" w:eastAsia="MS Gothic" w:hAnsi="Arial" w:cs="Arial"/>
                <w:strike/>
                <w:color w:val="FF0000"/>
                <w:sz w:val="18"/>
                <w:szCs w:val="18"/>
                <w:lang w:val="en-GB" w:eastAsia="ja-JP"/>
              </w:rPr>
            </w:pPr>
          </w:p>
        </w:tc>
      </w:tr>
      <w:tr w:rsidR="00B00491" w:rsidRPr="00B00491" w14:paraId="2C98344D" w14:textId="77777777" w:rsidTr="00951B1D">
        <w:trPr>
          <w:trHeight w:val="20"/>
        </w:trPr>
        <w:tc>
          <w:tcPr>
            <w:tcW w:w="368" w:type="pct"/>
            <w:tcBorders>
              <w:top w:val="single" w:sz="4" w:space="0" w:color="auto"/>
              <w:left w:val="single" w:sz="4" w:space="0" w:color="auto"/>
              <w:bottom w:val="single" w:sz="4" w:space="0" w:color="auto"/>
              <w:right w:val="single" w:sz="4" w:space="0" w:color="auto"/>
            </w:tcBorders>
            <w:shd w:val="clear" w:color="auto" w:fill="auto"/>
          </w:tcPr>
          <w:p w14:paraId="3FC1E62E" w14:textId="77777777" w:rsidR="00B00491" w:rsidRPr="00B00491" w:rsidRDefault="00B00491" w:rsidP="00B00491">
            <w:pPr>
              <w:keepNext/>
              <w:keepLines/>
              <w:overflowPunct/>
              <w:autoSpaceDE/>
              <w:autoSpaceDN/>
              <w:adjustRightInd/>
              <w:spacing w:after="0"/>
              <w:textAlignment w:val="auto"/>
              <w:rPr>
                <w:rFonts w:ascii="Arial" w:eastAsia="MS Mincho" w:hAnsi="Arial" w:cs="Arial"/>
                <w:strike/>
                <w:color w:val="FF0000"/>
                <w:sz w:val="18"/>
                <w:szCs w:val="18"/>
                <w:lang w:val="en-GB" w:eastAsia="zh-CN"/>
              </w:rPr>
            </w:pPr>
            <w:r w:rsidRPr="00B00491">
              <w:rPr>
                <w:rFonts w:ascii="Arial" w:eastAsia="MS Mincho" w:hAnsi="Arial" w:cs="Arial"/>
                <w:strike/>
                <w:color w:val="FF0000"/>
                <w:sz w:val="18"/>
                <w:szCs w:val="18"/>
                <w:lang w:val="en-GB" w:eastAsia="zh-CN"/>
              </w:rPr>
              <w:t>30-4c</w:t>
            </w:r>
          </w:p>
        </w:tc>
        <w:tc>
          <w:tcPr>
            <w:tcW w:w="903" w:type="pct"/>
            <w:tcBorders>
              <w:top w:val="single" w:sz="4" w:space="0" w:color="auto"/>
              <w:left w:val="single" w:sz="4" w:space="0" w:color="auto"/>
              <w:bottom w:val="single" w:sz="4" w:space="0" w:color="auto"/>
              <w:right w:val="single" w:sz="4" w:space="0" w:color="auto"/>
            </w:tcBorders>
            <w:shd w:val="clear" w:color="auto" w:fill="auto"/>
          </w:tcPr>
          <w:p w14:paraId="0CA85C4A" w14:textId="77777777" w:rsidR="00B00491" w:rsidRPr="00B00491" w:rsidRDefault="00B00491" w:rsidP="00B00491">
            <w:pPr>
              <w:keepNext/>
              <w:keepLines/>
              <w:overflowPunct/>
              <w:autoSpaceDE/>
              <w:autoSpaceDN/>
              <w:adjustRightInd/>
              <w:spacing w:after="0"/>
              <w:textAlignment w:val="auto"/>
              <w:rPr>
                <w:rFonts w:ascii="Arial" w:hAnsi="Arial" w:cs="Arial"/>
                <w:strike/>
                <w:color w:val="FF0000"/>
                <w:sz w:val="18"/>
                <w:szCs w:val="18"/>
                <w:lang w:val="en-GB" w:eastAsia="zh-CN"/>
              </w:rPr>
            </w:pPr>
            <w:r w:rsidRPr="00B00491">
              <w:rPr>
                <w:rFonts w:ascii="Arial" w:hAnsi="Arial" w:cs="Arial"/>
                <w:strike/>
                <w:color w:val="FF0000"/>
                <w:sz w:val="18"/>
                <w:szCs w:val="18"/>
                <w:lang w:val="en-GB" w:eastAsia="zh-CN"/>
              </w:rPr>
              <w:t>[DM-RS bundling for TB processing over multi-slot PUSCH]</w:t>
            </w:r>
          </w:p>
        </w:tc>
        <w:tc>
          <w:tcPr>
            <w:tcW w:w="3729" w:type="pct"/>
            <w:tcBorders>
              <w:top w:val="single" w:sz="4" w:space="0" w:color="auto"/>
              <w:left w:val="single" w:sz="4" w:space="0" w:color="auto"/>
              <w:bottom w:val="single" w:sz="4" w:space="0" w:color="auto"/>
              <w:right w:val="single" w:sz="4" w:space="0" w:color="auto"/>
            </w:tcBorders>
            <w:shd w:val="clear" w:color="auto" w:fill="auto"/>
          </w:tcPr>
          <w:p w14:paraId="31E933BD" w14:textId="77777777" w:rsidR="00B00491" w:rsidRPr="00B00491" w:rsidRDefault="00B00491" w:rsidP="00B00491">
            <w:pPr>
              <w:overflowPunct/>
              <w:snapToGrid w:val="0"/>
              <w:spacing w:afterLines="50" w:after="120"/>
              <w:contextualSpacing/>
              <w:jc w:val="both"/>
              <w:textAlignment w:val="auto"/>
              <w:rPr>
                <w:rFonts w:ascii="Arial" w:eastAsia="MS Gothic" w:hAnsi="Arial" w:cs="Arial"/>
                <w:strike/>
                <w:color w:val="FF0000"/>
                <w:sz w:val="18"/>
                <w:szCs w:val="18"/>
                <w:lang w:val="en-GB" w:eastAsia="ja-JP"/>
              </w:rPr>
            </w:pPr>
            <w:r w:rsidRPr="00B00491">
              <w:rPr>
                <w:rFonts w:ascii="Arial" w:eastAsia="MS Gothic" w:hAnsi="Arial" w:cs="Arial"/>
                <w:strike/>
                <w:color w:val="FF0000"/>
                <w:sz w:val="18"/>
                <w:szCs w:val="18"/>
                <w:lang w:val="en-GB" w:eastAsia="ja-JP"/>
              </w:rPr>
              <w:t>Support DM-RS bundling for TB processing over multi-slot PUSCH</w:t>
            </w:r>
          </w:p>
          <w:p w14:paraId="7A15ACEF" w14:textId="268B45FE" w:rsidR="00B00491" w:rsidRPr="00B00491" w:rsidRDefault="00B00491" w:rsidP="00B00491">
            <w:pPr>
              <w:overflowPunct/>
              <w:snapToGrid w:val="0"/>
              <w:spacing w:afterLines="50" w:after="120"/>
              <w:contextualSpacing/>
              <w:jc w:val="both"/>
              <w:textAlignment w:val="auto"/>
              <w:rPr>
                <w:rFonts w:ascii="Arial" w:eastAsia="MS Gothic" w:hAnsi="Arial" w:cs="Arial"/>
                <w:strike/>
                <w:color w:val="FF0000"/>
                <w:sz w:val="18"/>
                <w:szCs w:val="18"/>
                <w:lang w:val="en-GB" w:eastAsia="ja-JP"/>
              </w:rPr>
            </w:pPr>
          </w:p>
        </w:tc>
      </w:tr>
      <w:tr w:rsidR="00B00491" w:rsidRPr="00B00491" w14:paraId="7D91CDDC" w14:textId="77777777" w:rsidTr="00951B1D">
        <w:trPr>
          <w:trHeight w:val="20"/>
        </w:trPr>
        <w:tc>
          <w:tcPr>
            <w:tcW w:w="368" w:type="pct"/>
            <w:tcBorders>
              <w:top w:val="single" w:sz="4" w:space="0" w:color="auto"/>
              <w:left w:val="single" w:sz="4" w:space="0" w:color="auto"/>
              <w:bottom w:val="single" w:sz="4" w:space="0" w:color="auto"/>
              <w:right w:val="single" w:sz="4" w:space="0" w:color="auto"/>
            </w:tcBorders>
            <w:shd w:val="clear" w:color="auto" w:fill="auto"/>
          </w:tcPr>
          <w:p w14:paraId="661B41F7" w14:textId="77777777" w:rsidR="00B00491" w:rsidRPr="00B00491" w:rsidRDefault="00B00491" w:rsidP="00B00491">
            <w:pPr>
              <w:keepNext/>
              <w:keepLines/>
              <w:overflowPunct/>
              <w:autoSpaceDE/>
              <w:autoSpaceDN/>
              <w:adjustRightInd/>
              <w:spacing w:after="0"/>
              <w:textAlignment w:val="auto"/>
              <w:rPr>
                <w:rFonts w:ascii="Arial" w:eastAsia="MS Mincho" w:hAnsi="Arial" w:cs="Arial"/>
                <w:sz w:val="18"/>
                <w:szCs w:val="18"/>
                <w:lang w:val="en-GB" w:eastAsia="zh-CN"/>
              </w:rPr>
            </w:pPr>
            <w:r w:rsidRPr="00B00491">
              <w:rPr>
                <w:rFonts w:ascii="Arial" w:eastAsia="MS Mincho" w:hAnsi="Arial" w:cs="Arial"/>
                <w:sz w:val="18"/>
                <w:szCs w:val="18"/>
                <w:lang w:val="en-GB" w:eastAsia="zh-CN"/>
              </w:rPr>
              <w:t>30-4d</w:t>
            </w:r>
          </w:p>
        </w:tc>
        <w:tc>
          <w:tcPr>
            <w:tcW w:w="903" w:type="pct"/>
            <w:tcBorders>
              <w:top w:val="single" w:sz="4" w:space="0" w:color="auto"/>
              <w:left w:val="single" w:sz="4" w:space="0" w:color="auto"/>
              <w:bottom w:val="single" w:sz="4" w:space="0" w:color="auto"/>
              <w:right w:val="single" w:sz="4" w:space="0" w:color="auto"/>
            </w:tcBorders>
            <w:shd w:val="clear" w:color="auto" w:fill="auto"/>
          </w:tcPr>
          <w:p w14:paraId="3EBE9252" w14:textId="77777777" w:rsidR="00B00491" w:rsidRPr="00B00491" w:rsidRDefault="00B00491" w:rsidP="00B00491">
            <w:pPr>
              <w:keepNext/>
              <w:keepLines/>
              <w:overflowPunct/>
              <w:autoSpaceDE/>
              <w:autoSpaceDN/>
              <w:adjustRightInd/>
              <w:spacing w:after="0"/>
              <w:textAlignment w:val="auto"/>
              <w:rPr>
                <w:rFonts w:ascii="Arial" w:hAnsi="Arial" w:cs="Arial"/>
                <w:sz w:val="18"/>
                <w:szCs w:val="18"/>
                <w:lang w:val="en-GB" w:eastAsia="zh-CN"/>
              </w:rPr>
            </w:pPr>
            <w:r w:rsidRPr="00B00491">
              <w:rPr>
                <w:rFonts w:ascii="Arial" w:hAnsi="Arial" w:cs="Arial"/>
                <w:strike/>
                <w:color w:val="FF0000"/>
                <w:sz w:val="18"/>
                <w:szCs w:val="18"/>
                <w:lang w:val="en-GB" w:eastAsia="zh-CN"/>
              </w:rPr>
              <w:t>[</w:t>
            </w:r>
            <w:r w:rsidRPr="00B00491">
              <w:rPr>
                <w:rFonts w:ascii="Arial" w:hAnsi="Arial" w:cs="Arial"/>
                <w:sz w:val="18"/>
                <w:szCs w:val="18"/>
                <w:lang w:val="en-GB" w:eastAsia="zh-CN"/>
              </w:rPr>
              <w:t>DMRS bunding for PUCCH repetitions</w:t>
            </w:r>
            <w:r w:rsidRPr="00B00491">
              <w:rPr>
                <w:rFonts w:ascii="Arial" w:hAnsi="Arial" w:cs="Arial"/>
                <w:strike/>
                <w:color w:val="FF0000"/>
                <w:sz w:val="18"/>
                <w:szCs w:val="18"/>
                <w:lang w:val="en-GB" w:eastAsia="zh-CN"/>
              </w:rPr>
              <w:t>]</w:t>
            </w:r>
          </w:p>
        </w:tc>
        <w:tc>
          <w:tcPr>
            <w:tcW w:w="3729" w:type="pct"/>
            <w:tcBorders>
              <w:top w:val="single" w:sz="4" w:space="0" w:color="auto"/>
              <w:left w:val="single" w:sz="4" w:space="0" w:color="auto"/>
              <w:bottom w:val="single" w:sz="4" w:space="0" w:color="auto"/>
              <w:right w:val="single" w:sz="4" w:space="0" w:color="auto"/>
            </w:tcBorders>
            <w:shd w:val="clear" w:color="auto" w:fill="auto"/>
          </w:tcPr>
          <w:p w14:paraId="30003BB7" w14:textId="77777777" w:rsidR="00B00491" w:rsidRPr="00B00491" w:rsidRDefault="00B00491" w:rsidP="00B00491">
            <w:pPr>
              <w:overflowPunct/>
              <w:snapToGrid w:val="0"/>
              <w:spacing w:afterLines="50" w:after="120"/>
              <w:contextualSpacing/>
              <w:jc w:val="both"/>
              <w:textAlignment w:val="auto"/>
              <w:rPr>
                <w:rFonts w:ascii="Arial" w:eastAsia="MS Gothic" w:hAnsi="Arial" w:cs="Arial"/>
                <w:sz w:val="18"/>
                <w:szCs w:val="18"/>
                <w:lang w:val="en-GB" w:eastAsia="ja-JP"/>
              </w:rPr>
            </w:pPr>
            <w:r w:rsidRPr="00B00491">
              <w:rPr>
                <w:rFonts w:ascii="Arial" w:eastAsia="MS Gothic" w:hAnsi="Arial" w:cs="Arial"/>
                <w:sz w:val="18"/>
                <w:szCs w:val="18"/>
                <w:lang w:val="en-GB" w:eastAsia="ja-JP"/>
              </w:rPr>
              <w:t>Support DM-RS bundling for PUCCH repetitions</w:t>
            </w:r>
          </w:p>
          <w:p w14:paraId="537D00BA" w14:textId="51621960" w:rsidR="00B00491" w:rsidRPr="00B00491" w:rsidRDefault="00B00491" w:rsidP="00B00491">
            <w:pPr>
              <w:overflowPunct/>
              <w:snapToGrid w:val="0"/>
              <w:spacing w:afterLines="50" w:after="120"/>
              <w:contextualSpacing/>
              <w:jc w:val="both"/>
              <w:textAlignment w:val="auto"/>
              <w:rPr>
                <w:rFonts w:ascii="Arial" w:eastAsia="MS Gothic" w:hAnsi="Arial" w:cs="Arial"/>
                <w:sz w:val="18"/>
                <w:szCs w:val="18"/>
                <w:lang w:val="en-GB" w:eastAsia="ja-JP"/>
              </w:rPr>
            </w:pPr>
          </w:p>
        </w:tc>
      </w:tr>
    </w:tbl>
    <w:p w14:paraId="4226A912" w14:textId="77777777" w:rsidR="00951B1D" w:rsidRPr="00D647E3" w:rsidRDefault="00951B1D" w:rsidP="00951B1D">
      <w:pPr>
        <w:spacing w:before="360" w:after="0"/>
        <w:jc w:val="both"/>
        <w:rPr>
          <w:b/>
        </w:rPr>
      </w:pPr>
      <w:r w:rsidRPr="00020228">
        <w:rPr>
          <w:b/>
        </w:rPr>
        <w:t xml:space="preserve">Proposal </w:t>
      </w:r>
      <w:r>
        <w:rPr>
          <w:b/>
        </w:rPr>
        <w:t>3</w:t>
      </w:r>
    </w:p>
    <w:p w14:paraId="6030E5B1" w14:textId="77777777" w:rsidR="00951B1D" w:rsidRPr="00D0787D" w:rsidRDefault="00951B1D" w:rsidP="00951B1D">
      <w:pPr>
        <w:numPr>
          <w:ilvl w:val="0"/>
          <w:numId w:val="6"/>
        </w:numPr>
        <w:overflowPunct/>
        <w:autoSpaceDE/>
        <w:autoSpaceDN/>
        <w:adjustRightInd/>
        <w:spacing w:before="60" w:after="0"/>
        <w:ind w:left="288" w:hanging="288"/>
        <w:jc w:val="both"/>
        <w:textAlignment w:val="auto"/>
        <w:rPr>
          <w:iCs/>
        </w:rPr>
      </w:pPr>
      <w:r w:rsidRPr="00D0787D">
        <w:rPr>
          <w:iCs/>
        </w:rPr>
        <w:t xml:space="preserve">For UE features </w:t>
      </w:r>
      <w:r>
        <w:rPr>
          <w:iCs/>
        </w:rPr>
        <w:t>of</w:t>
      </w:r>
      <w:r w:rsidRPr="00D0787D">
        <w:rPr>
          <w:iCs/>
        </w:rPr>
        <w:t xml:space="preserve"> DMRS bundling, split back</w:t>
      </w:r>
      <w:r>
        <w:rPr>
          <w:iCs/>
        </w:rPr>
        <w:t>-</w:t>
      </w:r>
      <w:r w:rsidRPr="00D0787D">
        <w:rPr>
          <w:iCs/>
        </w:rPr>
        <w:t>to</w:t>
      </w:r>
      <w:r>
        <w:rPr>
          <w:iCs/>
        </w:rPr>
        <w:t>-</w:t>
      </w:r>
      <w:r w:rsidRPr="00D0787D">
        <w:rPr>
          <w:iCs/>
        </w:rPr>
        <w:t>back and non-back</w:t>
      </w:r>
      <w:r>
        <w:rPr>
          <w:iCs/>
        </w:rPr>
        <w:t>-</w:t>
      </w:r>
      <w:r w:rsidRPr="00D0787D">
        <w:rPr>
          <w:iCs/>
        </w:rPr>
        <w:t>to</w:t>
      </w:r>
      <w:r>
        <w:rPr>
          <w:iCs/>
        </w:rPr>
        <w:t>-</w:t>
      </w:r>
      <w:r w:rsidRPr="00D0787D">
        <w:rPr>
          <w:iCs/>
        </w:rPr>
        <w:t xml:space="preserve">back PUSCH/PUCCH transmission. </w:t>
      </w:r>
    </w:p>
    <w:p w14:paraId="4EE89316" w14:textId="77777777" w:rsidR="00951B1D" w:rsidRDefault="00951B1D" w:rsidP="00951B1D">
      <w:pPr>
        <w:numPr>
          <w:ilvl w:val="0"/>
          <w:numId w:val="6"/>
        </w:numPr>
        <w:overflowPunct/>
        <w:autoSpaceDE/>
        <w:autoSpaceDN/>
        <w:adjustRightInd/>
        <w:spacing w:before="60" w:after="0"/>
        <w:ind w:left="288" w:hanging="288"/>
        <w:jc w:val="both"/>
        <w:textAlignment w:val="auto"/>
        <w:rPr>
          <w:iCs/>
        </w:rPr>
      </w:pPr>
      <w:r w:rsidRPr="00694FED">
        <w:rPr>
          <w:iCs/>
        </w:rPr>
        <w:t>Merge FGs 30-4b, 30-4c into FG 30-4a</w:t>
      </w:r>
      <w:r w:rsidRPr="00D0787D">
        <w:rPr>
          <w:iCs/>
        </w:rPr>
        <w:t xml:space="preserve">. </w:t>
      </w:r>
    </w:p>
    <w:p w14:paraId="6E45F8C6" w14:textId="6CF8D2D4" w:rsidR="0087616D" w:rsidRPr="001B6616" w:rsidRDefault="0087616D" w:rsidP="0087616D">
      <w:pPr>
        <w:numPr>
          <w:ilvl w:val="0"/>
          <w:numId w:val="6"/>
        </w:numPr>
        <w:overflowPunct/>
        <w:autoSpaceDE/>
        <w:autoSpaceDN/>
        <w:adjustRightInd/>
        <w:spacing w:before="60" w:after="0"/>
        <w:ind w:left="288" w:hanging="288"/>
        <w:jc w:val="both"/>
        <w:textAlignment w:val="auto"/>
        <w:rPr>
          <w:iCs/>
        </w:rPr>
      </w:pPr>
      <w:r w:rsidRPr="001B6616">
        <w:rPr>
          <w:iCs/>
        </w:rPr>
        <w:t xml:space="preserve">Consider Table </w:t>
      </w:r>
      <w:r>
        <w:rPr>
          <w:iCs/>
        </w:rPr>
        <w:t xml:space="preserve">3 </w:t>
      </w:r>
      <w:r w:rsidRPr="001B6616">
        <w:rPr>
          <w:iCs/>
        </w:rPr>
        <w:t xml:space="preserve">for UE feature groups of </w:t>
      </w:r>
      <w:r>
        <w:rPr>
          <w:iCs/>
        </w:rPr>
        <w:t>DMRS bundling</w:t>
      </w:r>
      <w:r w:rsidR="00BE3CEF">
        <w:rPr>
          <w:iCs/>
        </w:rPr>
        <w:t>.</w:t>
      </w:r>
    </w:p>
    <w:p w14:paraId="3929BAED" w14:textId="2A5E129D" w:rsidR="00672697" w:rsidRDefault="005227C3" w:rsidP="00E11B08">
      <w:pPr>
        <w:spacing w:before="360" w:after="240"/>
        <w:jc w:val="both"/>
        <w:rPr>
          <w:lang w:val="en-GB" w:eastAsia="zh-CN"/>
        </w:rPr>
      </w:pPr>
      <w:r>
        <w:rPr>
          <w:lang w:val="en-GB" w:eastAsia="x-none"/>
        </w:rPr>
        <w:t xml:space="preserve">For inter-slot frequency hopping with inter-slot bundling, </w:t>
      </w:r>
      <w:r w:rsidR="00672697">
        <w:rPr>
          <w:lang w:val="en-GB" w:eastAsia="zh-CN"/>
        </w:rPr>
        <w:t>current structure of UE feature groups can be kept</w:t>
      </w:r>
      <w:r w:rsidR="004C6536">
        <w:rPr>
          <w:lang w:val="en-GB" w:eastAsia="zh-CN"/>
        </w:rPr>
        <w:t xml:space="preserve"> for both PUSCH and PUCCH repetitions</w:t>
      </w:r>
      <w:r w:rsidR="00672697">
        <w:rPr>
          <w:lang w:val="en-GB" w:eastAsia="zh-CN"/>
        </w:rPr>
        <w:t>. Further update on the detailed description</w:t>
      </w:r>
      <w:r w:rsidR="005D3F30">
        <w:rPr>
          <w:lang w:val="en-GB" w:eastAsia="zh-CN"/>
        </w:rPr>
        <w:t xml:space="preserve"> for UE feature groups for </w:t>
      </w:r>
      <w:r w:rsidR="005D3F30">
        <w:t>inter-slot frequency hopping with inter-slot bundling</w:t>
      </w:r>
      <w:r w:rsidR="00672697">
        <w:rPr>
          <w:lang w:val="en-GB" w:eastAsia="zh-CN"/>
        </w:rPr>
        <w:t xml:space="preserve"> can be illustrated in </w:t>
      </w:r>
      <w:r w:rsidR="00784C4D">
        <w:rPr>
          <w:lang w:val="en-GB" w:eastAsia="zh-CN"/>
        </w:rPr>
        <w:fldChar w:fldCharType="begin"/>
      </w:r>
      <w:r w:rsidR="00784C4D">
        <w:rPr>
          <w:lang w:val="en-GB" w:eastAsia="zh-CN"/>
        </w:rPr>
        <w:instrText xml:space="preserve"> REF _Ref89981297 \h </w:instrText>
      </w:r>
      <w:r w:rsidR="00784C4D">
        <w:rPr>
          <w:lang w:val="en-GB" w:eastAsia="zh-CN"/>
        </w:rPr>
      </w:r>
      <w:r w:rsidR="00784C4D">
        <w:rPr>
          <w:lang w:val="en-GB" w:eastAsia="zh-CN"/>
        </w:rPr>
        <w:fldChar w:fldCharType="separate"/>
      </w:r>
      <w:r w:rsidR="00027E1C">
        <w:t xml:space="preserve">Table </w:t>
      </w:r>
      <w:r w:rsidR="00027E1C">
        <w:rPr>
          <w:noProof/>
        </w:rPr>
        <w:t>4</w:t>
      </w:r>
      <w:r w:rsidR="00784C4D">
        <w:rPr>
          <w:lang w:val="en-GB" w:eastAsia="zh-CN"/>
        </w:rPr>
        <w:fldChar w:fldCharType="end"/>
      </w:r>
      <w:r w:rsidR="005A4CAC">
        <w:rPr>
          <w:lang w:val="en-GB" w:eastAsia="zh-CN"/>
        </w:rPr>
        <w:t>.</w:t>
      </w:r>
    </w:p>
    <w:p w14:paraId="1CD3CA22" w14:textId="41EBBD45" w:rsidR="005A490F" w:rsidRDefault="005A490F" w:rsidP="00184259">
      <w:pPr>
        <w:pStyle w:val="Caption"/>
        <w:keepNext/>
        <w:jc w:val="center"/>
      </w:pPr>
      <w:bookmarkStart w:id="5" w:name="_Ref89981297"/>
      <w:r>
        <w:t xml:space="preserve">Table </w:t>
      </w:r>
      <w:r w:rsidR="00C61EC2">
        <w:fldChar w:fldCharType="begin"/>
      </w:r>
      <w:r w:rsidR="00C61EC2">
        <w:instrText xml:space="preserve"> SEQ Table \* ARABIC </w:instrText>
      </w:r>
      <w:r w:rsidR="00C61EC2">
        <w:fldChar w:fldCharType="separate"/>
      </w:r>
      <w:r w:rsidR="00027E1C">
        <w:rPr>
          <w:noProof/>
        </w:rPr>
        <w:t>4</w:t>
      </w:r>
      <w:r w:rsidR="00C61EC2">
        <w:rPr>
          <w:noProof/>
        </w:rPr>
        <w:fldChar w:fldCharType="end"/>
      </w:r>
      <w:bookmarkEnd w:id="5"/>
      <w:r>
        <w:t>. UE feature groups for inter-slot frequency hopping with inter-slot bundling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799"/>
        <w:gridCol w:w="7430"/>
      </w:tblGrid>
      <w:tr w:rsidR="00B94A87" w:rsidRPr="00B94A87" w14:paraId="39677291" w14:textId="77777777" w:rsidTr="005A490F">
        <w:trPr>
          <w:trHeight w:val="20"/>
        </w:trPr>
        <w:tc>
          <w:tcPr>
            <w:tcW w:w="368" w:type="pct"/>
            <w:tcBorders>
              <w:top w:val="single" w:sz="4" w:space="0" w:color="auto"/>
              <w:left w:val="single" w:sz="4" w:space="0" w:color="auto"/>
              <w:bottom w:val="single" w:sz="4" w:space="0" w:color="auto"/>
              <w:right w:val="single" w:sz="4" w:space="0" w:color="auto"/>
            </w:tcBorders>
            <w:shd w:val="clear" w:color="auto" w:fill="auto"/>
          </w:tcPr>
          <w:p w14:paraId="40C22A3A" w14:textId="77777777" w:rsidR="00B94A87" w:rsidRPr="00B94A87" w:rsidRDefault="00B94A87" w:rsidP="00B94A87">
            <w:pPr>
              <w:keepNext/>
              <w:keepLines/>
              <w:overflowPunct/>
              <w:autoSpaceDE/>
              <w:autoSpaceDN/>
              <w:adjustRightInd/>
              <w:spacing w:after="0"/>
              <w:textAlignment w:val="auto"/>
              <w:rPr>
                <w:rFonts w:ascii="Arial" w:eastAsia="MS Mincho" w:hAnsi="Arial" w:cs="Arial"/>
                <w:sz w:val="18"/>
                <w:szCs w:val="18"/>
                <w:lang w:val="en-GB" w:eastAsia="zh-CN"/>
              </w:rPr>
            </w:pPr>
            <w:r w:rsidRPr="00B94A87">
              <w:rPr>
                <w:rFonts w:ascii="Arial" w:eastAsia="MS Mincho" w:hAnsi="Arial" w:cs="Arial"/>
                <w:sz w:val="18"/>
                <w:szCs w:val="18"/>
                <w:lang w:val="en-GB" w:eastAsia="zh-CN"/>
              </w:rPr>
              <w:t>30-4e</w:t>
            </w:r>
          </w:p>
        </w:tc>
        <w:tc>
          <w:tcPr>
            <w:tcW w:w="903" w:type="pct"/>
            <w:tcBorders>
              <w:top w:val="single" w:sz="4" w:space="0" w:color="auto"/>
              <w:left w:val="single" w:sz="4" w:space="0" w:color="auto"/>
              <w:bottom w:val="single" w:sz="4" w:space="0" w:color="auto"/>
              <w:right w:val="single" w:sz="4" w:space="0" w:color="auto"/>
            </w:tcBorders>
            <w:shd w:val="clear" w:color="auto" w:fill="auto"/>
          </w:tcPr>
          <w:p w14:paraId="73DAC08B" w14:textId="787F1BD8" w:rsidR="00B94A87" w:rsidRPr="00B94A87" w:rsidRDefault="00B94A87" w:rsidP="00B94A87">
            <w:pPr>
              <w:keepNext/>
              <w:keepLines/>
              <w:overflowPunct/>
              <w:autoSpaceDE/>
              <w:autoSpaceDN/>
              <w:adjustRightInd/>
              <w:spacing w:after="0"/>
              <w:textAlignment w:val="auto"/>
              <w:rPr>
                <w:rFonts w:ascii="Arial" w:hAnsi="Arial" w:cs="Arial"/>
                <w:sz w:val="18"/>
                <w:szCs w:val="18"/>
                <w:lang w:val="en-GB" w:eastAsia="zh-CN"/>
              </w:rPr>
            </w:pPr>
            <w:r w:rsidRPr="00B94A87">
              <w:rPr>
                <w:rFonts w:ascii="Arial" w:hAnsi="Arial" w:cs="Arial"/>
                <w:color w:val="FF0000"/>
                <w:sz w:val="18"/>
                <w:szCs w:val="18"/>
                <w:lang w:val="en-GB" w:eastAsia="zh-CN"/>
              </w:rPr>
              <w:t xml:space="preserve">Enhanced </w:t>
            </w:r>
            <w:r w:rsidR="005A490F" w:rsidRPr="005A490F">
              <w:rPr>
                <w:rFonts w:ascii="Arial" w:hAnsi="Arial" w:cs="Arial"/>
                <w:strike/>
                <w:color w:val="FF0000"/>
                <w:sz w:val="18"/>
                <w:szCs w:val="18"/>
                <w:lang w:val="en-GB" w:eastAsia="zh-CN"/>
              </w:rPr>
              <w:t>i</w:t>
            </w:r>
            <w:r w:rsidRPr="00B94A87">
              <w:rPr>
                <w:rFonts w:ascii="Arial" w:hAnsi="Arial" w:cs="Arial"/>
                <w:sz w:val="18"/>
                <w:szCs w:val="18"/>
                <w:lang w:val="en-GB" w:eastAsia="zh-CN"/>
              </w:rPr>
              <w:t>nter-slot frequency hopping with inter-slot bundling for PUSCH</w:t>
            </w:r>
          </w:p>
        </w:tc>
        <w:tc>
          <w:tcPr>
            <w:tcW w:w="3728" w:type="pct"/>
            <w:tcBorders>
              <w:top w:val="single" w:sz="4" w:space="0" w:color="auto"/>
              <w:left w:val="single" w:sz="4" w:space="0" w:color="auto"/>
              <w:bottom w:val="single" w:sz="4" w:space="0" w:color="auto"/>
              <w:right w:val="single" w:sz="4" w:space="0" w:color="auto"/>
            </w:tcBorders>
            <w:shd w:val="clear" w:color="auto" w:fill="auto"/>
          </w:tcPr>
          <w:p w14:paraId="2A198DA8" w14:textId="77777777" w:rsidR="00B94A87" w:rsidRPr="00B94A87" w:rsidRDefault="00B94A87" w:rsidP="00B94A87">
            <w:pPr>
              <w:overflowPunct/>
              <w:snapToGrid w:val="0"/>
              <w:spacing w:afterLines="50" w:after="120"/>
              <w:contextualSpacing/>
              <w:jc w:val="both"/>
              <w:textAlignment w:val="auto"/>
              <w:rPr>
                <w:rFonts w:ascii="Arial" w:eastAsia="MS Gothic" w:hAnsi="Arial" w:cs="Arial"/>
                <w:sz w:val="18"/>
                <w:szCs w:val="18"/>
                <w:lang w:val="en-GB" w:eastAsia="ja-JP"/>
              </w:rPr>
            </w:pPr>
            <w:r w:rsidRPr="00B94A87">
              <w:rPr>
                <w:rFonts w:ascii="Arial" w:eastAsia="MS Gothic" w:hAnsi="Arial" w:cs="Arial"/>
                <w:sz w:val="18"/>
                <w:szCs w:val="18"/>
                <w:lang w:val="en-GB" w:eastAsia="ja-JP"/>
              </w:rPr>
              <w:t xml:space="preserve">Support </w:t>
            </w:r>
            <w:r w:rsidRPr="00B94A87">
              <w:rPr>
                <w:rFonts w:ascii="Arial" w:eastAsia="MS Gothic" w:hAnsi="Arial" w:cs="Arial"/>
                <w:color w:val="FF0000"/>
                <w:sz w:val="18"/>
                <w:szCs w:val="18"/>
                <w:lang w:val="en-GB" w:eastAsia="ja-JP"/>
              </w:rPr>
              <w:t xml:space="preserve">enhanced </w:t>
            </w:r>
            <w:r w:rsidRPr="00B94A87">
              <w:rPr>
                <w:rFonts w:ascii="Arial" w:eastAsia="MS Gothic" w:hAnsi="Arial" w:cs="Arial"/>
                <w:sz w:val="18"/>
                <w:szCs w:val="18"/>
                <w:lang w:val="en-GB" w:eastAsia="ja-JP"/>
              </w:rPr>
              <w:t>inter-slot frequency hopping with inter-slot bundling for PUSCH</w:t>
            </w:r>
          </w:p>
          <w:p w14:paraId="315C34EF" w14:textId="52362D99" w:rsidR="00B94A87" w:rsidRPr="00B94A87" w:rsidRDefault="00B94A87" w:rsidP="00B94A87">
            <w:pPr>
              <w:overflowPunct/>
              <w:snapToGrid w:val="0"/>
              <w:spacing w:afterLines="50" w:after="120"/>
              <w:contextualSpacing/>
              <w:jc w:val="both"/>
              <w:textAlignment w:val="auto"/>
              <w:rPr>
                <w:rFonts w:ascii="Arial" w:eastAsia="MS Gothic" w:hAnsi="Arial" w:cs="Arial"/>
                <w:sz w:val="18"/>
                <w:szCs w:val="18"/>
                <w:lang w:val="en-GB" w:eastAsia="ja-JP"/>
              </w:rPr>
            </w:pPr>
          </w:p>
        </w:tc>
      </w:tr>
      <w:tr w:rsidR="00B94A87" w:rsidRPr="00B94A87" w14:paraId="22BFDE79" w14:textId="77777777" w:rsidTr="005A490F">
        <w:trPr>
          <w:trHeight w:val="20"/>
        </w:trPr>
        <w:tc>
          <w:tcPr>
            <w:tcW w:w="368" w:type="pct"/>
            <w:tcBorders>
              <w:top w:val="single" w:sz="4" w:space="0" w:color="auto"/>
              <w:left w:val="single" w:sz="4" w:space="0" w:color="auto"/>
              <w:bottom w:val="single" w:sz="4" w:space="0" w:color="auto"/>
              <w:right w:val="single" w:sz="4" w:space="0" w:color="auto"/>
            </w:tcBorders>
            <w:shd w:val="clear" w:color="auto" w:fill="auto"/>
          </w:tcPr>
          <w:p w14:paraId="50A2F1ED" w14:textId="77777777" w:rsidR="00B94A87" w:rsidRPr="00B94A87" w:rsidRDefault="00B94A87" w:rsidP="00B94A87">
            <w:pPr>
              <w:keepNext/>
              <w:keepLines/>
              <w:overflowPunct/>
              <w:autoSpaceDE/>
              <w:autoSpaceDN/>
              <w:adjustRightInd/>
              <w:spacing w:after="0"/>
              <w:textAlignment w:val="auto"/>
              <w:rPr>
                <w:rFonts w:ascii="Arial" w:eastAsia="MS Mincho" w:hAnsi="Arial" w:cs="Arial"/>
                <w:sz w:val="18"/>
                <w:szCs w:val="18"/>
                <w:lang w:val="en-GB" w:eastAsia="zh-CN"/>
              </w:rPr>
            </w:pPr>
            <w:r w:rsidRPr="00B94A87">
              <w:rPr>
                <w:rFonts w:ascii="Arial" w:eastAsia="MS Mincho" w:hAnsi="Arial" w:cs="Arial"/>
                <w:sz w:val="18"/>
                <w:szCs w:val="18"/>
                <w:lang w:val="en-GB" w:eastAsia="zh-CN"/>
              </w:rPr>
              <w:t>30-4f</w:t>
            </w:r>
          </w:p>
        </w:tc>
        <w:tc>
          <w:tcPr>
            <w:tcW w:w="903" w:type="pct"/>
            <w:tcBorders>
              <w:top w:val="single" w:sz="4" w:space="0" w:color="auto"/>
              <w:left w:val="single" w:sz="4" w:space="0" w:color="auto"/>
              <w:bottom w:val="single" w:sz="4" w:space="0" w:color="auto"/>
              <w:right w:val="single" w:sz="4" w:space="0" w:color="auto"/>
            </w:tcBorders>
            <w:shd w:val="clear" w:color="auto" w:fill="auto"/>
          </w:tcPr>
          <w:p w14:paraId="1627F55B" w14:textId="6CDDD393" w:rsidR="00B94A87" w:rsidRPr="00B94A87" w:rsidRDefault="00B94A87" w:rsidP="00B94A87">
            <w:pPr>
              <w:keepNext/>
              <w:keepLines/>
              <w:overflowPunct/>
              <w:autoSpaceDE/>
              <w:autoSpaceDN/>
              <w:adjustRightInd/>
              <w:spacing w:after="0"/>
              <w:textAlignment w:val="auto"/>
              <w:rPr>
                <w:rFonts w:ascii="Arial" w:hAnsi="Arial" w:cs="Arial"/>
                <w:sz w:val="18"/>
                <w:szCs w:val="18"/>
                <w:lang w:val="en-GB" w:eastAsia="zh-CN"/>
              </w:rPr>
            </w:pPr>
            <w:r w:rsidRPr="00B94A87">
              <w:rPr>
                <w:rFonts w:ascii="Arial" w:hAnsi="Arial" w:cs="Arial"/>
                <w:sz w:val="18"/>
                <w:szCs w:val="18"/>
                <w:lang w:val="en-GB" w:eastAsia="zh-CN"/>
              </w:rPr>
              <w:t xml:space="preserve">Enhanced inter-slot frequency hopping </w:t>
            </w:r>
            <w:r w:rsidR="004067C1" w:rsidRPr="004067C1">
              <w:rPr>
                <w:rFonts w:ascii="Arial" w:hAnsi="Arial" w:cs="Arial"/>
                <w:color w:val="FF0000"/>
                <w:sz w:val="18"/>
                <w:szCs w:val="18"/>
                <w:u w:val="single"/>
                <w:lang w:val="en-GB" w:eastAsia="zh-CN"/>
              </w:rPr>
              <w:t>with inter-slot bundling</w:t>
            </w:r>
            <w:r w:rsidR="004067C1" w:rsidRPr="004067C1">
              <w:rPr>
                <w:rFonts w:ascii="Arial" w:hAnsi="Arial" w:cs="Arial"/>
                <w:color w:val="FF0000"/>
                <w:sz w:val="18"/>
                <w:szCs w:val="18"/>
                <w:lang w:val="en-GB" w:eastAsia="zh-CN"/>
              </w:rPr>
              <w:t xml:space="preserve"> </w:t>
            </w:r>
            <w:r w:rsidRPr="00B94A87">
              <w:rPr>
                <w:rFonts w:ascii="Arial" w:hAnsi="Arial" w:cs="Arial"/>
                <w:sz w:val="18"/>
                <w:szCs w:val="18"/>
                <w:lang w:val="en-GB" w:eastAsia="zh-CN"/>
              </w:rPr>
              <w:t xml:space="preserve">for PUCCH repetitions </w:t>
            </w:r>
            <w:r w:rsidRPr="00B94A87">
              <w:rPr>
                <w:rFonts w:ascii="Arial" w:hAnsi="Arial" w:cs="Arial"/>
                <w:strike/>
                <w:color w:val="FF0000"/>
                <w:sz w:val="18"/>
                <w:szCs w:val="18"/>
                <w:lang w:val="en-GB" w:eastAsia="zh-CN"/>
              </w:rPr>
              <w:t>with DMRS bundling</w:t>
            </w:r>
          </w:p>
        </w:tc>
        <w:tc>
          <w:tcPr>
            <w:tcW w:w="3728" w:type="pct"/>
            <w:tcBorders>
              <w:top w:val="single" w:sz="4" w:space="0" w:color="auto"/>
              <w:left w:val="single" w:sz="4" w:space="0" w:color="auto"/>
              <w:bottom w:val="single" w:sz="4" w:space="0" w:color="auto"/>
              <w:right w:val="single" w:sz="4" w:space="0" w:color="auto"/>
            </w:tcBorders>
            <w:shd w:val="clear" w:color="auto" w:fill="auto"/>
          </w:tcPr>
          <w:p w14:paraId="15FC58E3" w14:textId="5BA547C9" w:rsidR="00B94A87" w:rsidRPr="00B94A87" w:rsidRDefault="004A363B" w:rsidP="00B94A87">
            <w:pPr>
              <w:overflowPunct/>
              <w:snapToGrid w:val="0"/>
              <w:spacing w:afterLines="50" w:after="120"/>
              <w:contextualSpacing/>
              <w:jc w:val="both"/>
              <w:textAlignment w:val="auto"/>
              <w:rPr>
                <w:rFonts w:ascii="Arial" w:eastAsia="MS Gothic" w:hAnsi="Arial" w:cs="Arial"/>
                <w:sz w:val="18"/>
                <w:szCs w:val="18"/>
                <w:lang w:val="en-GB" w:eastAsia="ja-JP"/>
              </w:rPr>
            </w:pPr>
            <w:r w:rsidRPr="004A363B">
              <w:rPr>
                <w:rFonts w:ascii="Arial" w:eastAsia="MS Gothic" w:hAnsi="Arial" w:cs="Arial"/>
                <w:color w:val="FF0000"/>
                <w:sz w:val="18"/>
                <w:szCs w:val="18"/>
                <w:u w:val="single"/>
                <w:lang w:val="en-GB" w:eastAsia="ja-JP"/>
              </w:rPr>
              <w:t>Support</w:t>
            </w:r>
            <w:r w:rsidRPr="004A363B">
              <w:rPr>
                <w:rFonts w:ascii="Arial" w:eastAsia="MS Gothic" w:hAnsi="Arial" w:cs="Arial"/>
                <w:color w:val="FF0000"/>
                <w:sz w:val="18"/>
                <w:szCs w:val="18"/>
                <w:lang w:val="en-GB" w:eastAsia="ja-JP"/>
              </w:rPr>
              <w:t xml:space="preserve"> </w:t>
            </w:r>
            <w:r>
              <w:rPr>
                <w:rFonts w:ascii="Arial" w:eastAsia="MS Gothic" w:hAnsi="Arial" w:cs="Arial"/>
                <w:sz w:val="18"/>
                <w:szCs w:val="18"/>
                <w:lang w:val="en-GB" w:eastAsia="ja-JP"/>
              </w:rPr>
              <w:t>e</w:t>
            </w:r>
            <w:r w:rsidR="00B94A87" w:rsidRPr="00B94A87">
              <w:rPr>
                <w:rFonts w:ascii="Arial" w:eastAsia="MS Gothic" w:hAnsi="Arial" w:cs="Arial"/>
                <w:sz w:val="18"/>
                <w:szCs w:val="18"/>
                <w:lang w:val="en-GB" w:eastAsia="ja-JP"/>
              </w:rPr>
              <w:t xml:space="preserve">nhanced inter-slot frequency hopping </w:t>
            </w:r>
            <w:r w:rsidR="004067C1" w:rsidRPr="00B94A87">
              <w:rPr>
                <w:rFonts w:ascii="Arial" w:eastAsia="MS Gothic" w:hAnsi="Arial" w:cs="Arial"/>
                <w:color w:val="FF0000"/>
                <w:sz w:val="18"/>
                <w:szCs w:val="18"/>
                <w:u w:val="single"/>
                <w:lang w:val="en-GB" w:eastAsia="ja-JP"/>
              </w:rPr>
              <w:t>with inter-slot bundling</w:t>
            </w:r>
            <w:r w:rsidR="004067C1" w:rsidRPr="00B94A87">
              <w:rPr>
                <w:rFonts w:ascii="Arial" w:eastAsia="MS Gothic" w:hAnsi="Arial" w:cs="Arial"/>
                <w:color w:val="FF0000"/>
                <w:sz w:val="18"/>
                <w:szCs w:val="18"/>
                <w:lang w:val="en-GB" w:eastAsia="ja-JP"/>
              </w:rPr>
              <w:t xml:space="preserve"> </w:t>
            </w:r>
            <w:r w:rsidR="00B94A87" w:rsidRPr="00B94A87">
              <w:rPr>
                <w:rFonts w:ascii="Arial" w:eastAsia="MS Gothic" w:hAnsi="Arial" w:cs="Arial"/>
                <w:sz w:val="18"/>
                <w:szCs w:val="18"/>
                <w:lang w:val="en-GB" w:eastAsia="ja-JP"/>
              </w:rPr>
              <w:t xml:space="preserve">for PUCCH repetitions </w:t>
            </w:r>
            <w:r w:rsidR="00B94A87" w:rsidRPr="00B94A87">
              <w:rPr>
                <w:rFonts w:ascii="Arial" w:eastAsia="MS Gothic" w:hAnsi="Arial" w:cs="Arial"/>
                <w:strike/>
                <w:color w:val="FF0000"/>
                <w:sz w:val="18"/>
                <w:szCs w:val="18"/>
                <w:lang w:val="en-GB" w:eastAsia="ja-JP"/>
              </w:rPr>
              <w:t>with DMRS bundling</w:t>
            </w:r>
          </w:p>
          <w:p w14:paraId="0CEAB21E" w14:textId="40A2277D" w:rsidR="00B94A87" w:rsidRPr="00B94A87" w:rsidRDefault="00B94A87" w:rsidP="00B94A87">
            <w:pPr>
              <w:overflowPunct/>
              <w:snapToGrid w:val="0"/>
              <w:spacing w:afterLines="50" w:after="120"/>
              <w:contextualSpacing/>
              <w:jc w:val="both"/>
              <w:textAlignment w:val="auto"/>
              <w:rPr>
                <w:rFonts w:ascii="Arial" w:eastAsia="MS Gothic" w:hAnsi="Arial" w:cs="Arial"/>
                <w:sz w:val="18"/>
                <w:szCs w:val="18"/>
                <w:lang w:val="en-GB" w:eastAsia="ja-JP"/>
              </w:rPr>
            </w:pPr>
          </w:p>
        </w:tc>
      </w:tr>
    </w:tbl>
    <w:p w14:paraId="41B0D0B8" w14:textId="40343508" w:rsidR="00EA00EF" w:rsidRPr="00D647E3" w:rsidRDefault="00EA00EF" w:rsidP="00163B5D">
      <w:pPr>
        <w:spacing w:before="360" w:after="0"/>
        <w:jc w:val="both"/>
        <w:rPr>
          <w:b/>
        </w:rPr>
      </w:pPr>
      <w:r w:rsidRPr="00020228">
        <w:rPr>
          <w:b/>
        </w:rPr>
        <w:t xml:space="preserve">Proposal </w:t>
      </w:r>
      <w:r w:rsidR="00BC5F2E">
        <w:rPr>
          <w:b/>
        </w:rPr>
        <w:t>4</w:t>
      </w:r>
    </w:p>
    <w:p w14:paraId="0FD487DE" w14:textId="55976844" w:rsidR="00DC59B9" w:rsidRPr="00D0787D" w:rsidRDefault="00DC59B9" w:rsidP="00EA00EF">
      <w:pPr>
        <w:numPr>
          <w:ilvl w:val="0"/>
          <w:numId w:val="6"/>
        </w:numPr>
        <w:overflowPunct/>
        <w:autoSpaceDE/>
        <w:autoSpaceDN/>
        <w:adjustRightInd/>
        <w:spacing w:before="60" w:after="0"/>
        <w:ind w:left="288" w:hanging="288"/>
        <w:jc w:val="both"/>
        <w:textAlignment w:val="auto"/>
        <w:rPr>
          <w:iCs/>
        </w:rPr>
      </w:pPr>
      <w:r>
        <w:rPr>
          <w:iCs/>
        </w:rPr>
        <w:t xml:space="preserve">Keep FGs </w:t>
      </w:r>
      <w:r w:rsidRPr="00DC59B9">
        <w:rPr>
          <w:iCs/>
        </w:rPr>
        <w:t>30-4e</w:t>
      </w:r>
      <w:r>
        <w:rPr>
          <w:iCs/>
        </w:rPr>
        <w:t xml:space="preserve"> and </w:t>
      </w:r>
      <w:r w:rsidRPr="00B94A87">
        <w:rPr>
          <w:iCs/>
        </w:rPr>
        <w:t>30-4</w:t>
      </w:r>
      <w:r w:rsidRPr="00D27C30">
        <w:rPr>
          <w:iCs/>
        </w:rPr>
        <w:t xml:space="preserve">f. </w:t>
      </w:r>
    </w:p>
    <w:p w14:paraId="423EB4AF" w14:textId="325CAB4F" w:rsidR="00D40025" w:rsidRPr="001B6616" w:rsidRDefault="00D40025" w:rsidP="00D40025">
      <w:pPr>
        <w:numPr>
          <w:ilvl w:val="0"/>
          <w:numId w:val="6"/>
        </w:numPr>
        <w:overflowPunct/>
        <w:autoSpaceDE/>
        <w:autoSpaceDN/>
        <w:adjustRightInd/>
        <w:spacing w:before="60" w:after="0"/>
        <w:ind w:left="288" w:hanging="288"/>
        <w:jc w:val="both"/>
        <w:textAlignment w:val="auto"/>
        <w:rPr>
          <w:iCs/>
        </w:rPr>
      </w:pPr>
      <w:r w:rsidRPr="001B6616">
        <w:rPr>
          <w:iCs/>
        </w:rPr>
        <w:t xml:space="preserve">Consider </w:t>
      </w:r>
      <w:r w:rsidR="00B32A4C">
        <w:rPr>
          <w:iCs/>
        </w:rPr>
        <w:t>Table 4</w:t>
      </w:r>
      <w:r w:rsidRPr="001B6616">
        <w:rPr>
          <w:iCs/>
        </w:rPr>
        <w:t xml:space="preserve"> for UE feature groups of </w:t>
      </w:r>
      <w:r w:rsidR="00330239">
        <w:rPr>
          <w:iCs/>
        </w:rPr>
        <w:t xml:space="preserve">inter-slot frequency hopping with inter-slot </w:t>
      </w:r>
      <w:r w:rsidR="009B1181">
        <w:rPr>
          <w:iCs/>
        </w:rPr>
        <w:t>bundling.</w:t>
      </w:r>
    </w:p>
    <w:p w14:paraId="42A4F1F8" w14:textId="77777777" w:rsidR="0077173D" w:rsidRPr="00617E12" w:rsidRDefault="0077173D" w:rsidP="005E0C02">
      <w:pPr>
        <w:rPr>
          <w:lang w:eastAsia="x-none"/>
        </w:rPr>
      </w:pPr>
    </w:p>
    <w:p w14:paraId="09D8566E" w14:textId="77777777" w:rsidR="00DE588B" w:rsidRPr="00443753" w:rsidRDefault="00DE588B" w:rsidP="00DE588B">
      <w:pPr>
        <w:pStyle w:val="Heading1"/>
        <w:textAlignment w:val="auto"/>
        <w:rPr>
          <w:lang w:val="en-US"/>
        </w:rPr>
      </w:pPr>
      <w:bookmarkStart w:id="6" w:name="_Ref52481833"/>
      <w:r w:rsidRPr="00443753">
        <w:rPr>
          <w:lang w:val="en-US"/>
        </w:rPr>
        <w:lastRenderedPageBreak/>
        <w:t>Conclusions</w:t>
      </w:r>
      <w:bookmarkEnd w:id="6"/>
    </w:p>
    <w:p w14:paraId="4B787C32" w14:textId="06899A4E" w:rsidR="004D0737" w:rsidRDefault="00A807B7" w:rsidP="00E06BA7">
      <w:pPr>
        <w:jc w:val="both"/>
      </w:pPr>
      <w:r w:rsidRPr="001F45B3">
        <w:t>In this contribution</w:t>
      </w:r>
      <w:r w:rsidR="00883548" w:rsidRPr="001F45B3">
        <w:t>,</w:t>
      </w:r>
      <w:r w:rsidRPr="001F45B3">
        <w:t xml:space="preserve"> we </w:t>
      </w:r>
      <w:r w:rsidR="002061AF" w:rsidRPr="001F45B3">
        <w:rPr>
          <w:lang w:eastAsia="zh-CN"/>
        </w:rPr>
        <w:t xml:space="preserve">discussed </w:t>
      </w:r>
      <w:r w:rsidR="005455CD" w:rsidRPr="00625CC7">
        <w:rPr>
          <w:lang w:eastAsia="zh-CN"/>
        </w:rPr>
        <w:t>UE features for NR coverage enhancement</w:t>
      </w:r>
      <w:r w:rsidR="00EC16AD" w:rsidRPr="001F45B3">
        <w:rPr>
          <w:lang w:eastAsia="zh-CN"/>
        </w:rPr>
        <w:t>.</w:t>
      </w:r>
      <w:r w:rsidR="00FE258C" w:rsidRPr="001F45B3">
        <w:t xml:space="preserve"> </w:t>
      </w:r>
      <w:r w:rsidR="00B16C5A" w:rsidRPr="001F45B3">
        <w:t>Further, we summarize the proposals as follows:</w:t>
      </w:r>
    </w:p>
    <w:p w14:paraId="37146B48" w14:textId="77777777" w:rsidR="00EC2B6E" w:rsidRPr="00CE7E65" w:rsidRDefault="00EC2B6E" w:rsidP="00EC2B6E">
      <w:pPr>
        <w:spacing w:before="240" w:after="0"/>
        <w:jc w:val="both"/>
        <w:rPr>
          <w:b/>
        </w:rPr>
      </w:pPr>
      <w:r w:rsidRPr="00CE7E65">
        <w:rPr>
          <w:b/>
        </w:rPr>
        <w:t xml:space="preserve">Proposal </w:t>
      </w:r>
      <w:r>
        <w:rPr>
          <w:b/>
        </w:rPr>
        <w:t>1</w:t>
      </w:r>
    </w:p>
    <w:p w14:paraId="25648C23" w14:textId="77777777" w:rsidR="00EC2B6E" w:rsidRDefault="00EC2B6E" w:rsidP="00EC2B6E">
      <w:pPr>
        <w:numPr>
          <w:ilvl w:val="0"/>
          <w:numId w:val="6"/>
        </w:numPr>
        <w:overflowPunct/>
        <w:autoSpaceDE/>
        <w:autoSpaceDN/>
        <w:adjustRightInd/>
        <w:spacing w:before="60" w:after="0"/>
        <w:ind w:left="288" w:hanging="288"/>
        <w:jc w:val="both"/>
        <w:textAlignment w:val="auto"/>
        <w:rPr>
          <w:i/>
        </w:rPr>
      </w:pPr>
      <w:r>
        <w:rPr>
          <w:lang w:val="en-GB" w:eastAsia="zh-CN"/>
        </w:rPr>
        <w:t xml:space="preserve">Merging </w:t>
      </w:r>
      <w:r w:rsidRPr="00A76283">
        <w:rPr>
          <w:lang w:val="en-GB" w:eastAsia="zh-CN"/>
        </w:rPr>
        <w:t>FG 30-1</w:t>
      </w:r>
      <w:r>
        <w:rPr>
          <w:lang w:val="en-GB" w:eastAsia="zh-CN"/>
        </w:rPr>
        <w:t xml:space="preserve">a with </w:t>
      </w:r>
      <w:r w:rsidRPr="00A76283">
        <w:rPr>
          <w:lang w:val="en-GB" w:eastAsia="zh-CN"/>
        </w:rPr>
        <w:t>FG 30-1</w:t>
      </w:r>
      <w:r>
        <w:rPr>
          <w:lang w:val="en-GB" w:eastAsia="zh-CN"/>
        </w:rPr>
        <w:t xml:space="preserve">, and </w:t>
      </w:r>
      <w:r w:rsidRPr="00B533AB">
        <w:rPr>
          <w:lang w:val="en-GB" w:eastAsia="zh-CN"/>
        </w:rPr>
        <w:t>FG 30-2</w:t>
      </w:r>
      <w:r>
        <w:rPr>
          <w:lang w:val="en-GB" w:eastAsia="zh-CN"/>
        </w:rPr>
        <w:t xml:space="preserve">a with </w:t>
      </w:r>
      <w:r w:rsidRPr="00B533AB">
        <w:rPr>
          <w:lang w:val="en-GB" w:eastAsia="zh-CN"/>
        </w:rPr>
        <w:t>FG 30-2</w:t>
      </w:r>
      <w:r>
        <w:rPr>
          <w:lang w:val="en-GB" w:eastAsia="zh-CN"/>
        </w:rPr>
        <w:t xml:space="preserve"> is not needed</w:t>
      </w:r>
      <w:r>
        <w:rPr>
          <w:i/>
        </w:rPr>
        <w:t>.</w:t>
      </w:r>
    </w:p>
    <w:p w14:paraId="1D60F289" w14:textId="77777777" w:rsidR="00EC2B6E" w:rsidRPr="00341939" w:rsidRDefault="00EC2B6E" w:rsidP="00EC2B6E">
      <w:pPr>
        <w:numPr>
          <w:ilvl w:val="0"/>
          <w:numId w:val="6"/>
        </w:numPr>
        <w:overflowPunct/>
        <w:autoSpaceDE/>
        <w:autoSpaceDN/>
        <w:adjustRightInd/>
        <w:spacing w:before="60" w:after="0"/>
        <w:ind w:left="288" w:hanging="288"/>
        <w:jc w:val="both"/>
        <w:textAlignment w:val="auto"/>
        <w:rPr>
          <w:iCs/>
        </w:rPr>
      </w:pPr>
      <w:r w:rsidRPr="00341939">
        <w:rPr>
          <w:iCs/>
        </w:rPr>
        <w:t>Consider Table 1 for UE feature groups of PUSCH repetition type A enhancement.</w:t>
      </w:r>
    </w:p>
    <w:p w14:paraId="6E91499C" w14:textId="77777777" w:rsidR="001E14AA" w:rsidRPr="00CE7E65" w:rsidRDefault="001E14AA" w:rsidP="001E14AA">
      <w:pPr>
        <w:spacing w:before="240" w:after="0"/>
        <w:jc w:val="both"/>
        <w:rPr>
          <w:b/>
        </w:rPr>
      </w:pPr>
      <w:r w:rsidRPr="00CE7E65">
        <w:rPr>
          <w:b/>
        </w:rPr>
        <w:t xml:space="preserve">Proposal </w:t>
      </w:r>
      <w:r>
        <w:rPr>
          <w:b/>
        </w:rPr>
        <w:t>2</w:t>
      </w:r>
    </w:p>
    <w:p w14:paraId="56C1DD2E" w14:textId="77777777" w:rsidR="001E14AA" w:rsidRPr="001B6616" w:rsidRDefault="001E14AA" w:rsidP="001E14AA">
      <w:pPr>
        <w:numPr>
          <w:ilvl w:val="0"/>
          <w:numId w:val="6"/>
        </w:numPr>
        <w:overflowPunct/>
        <w:autoSpaceDE/>
        <w:autoSpaceDN/>
        <w:adjustRightInd/>
        <w:spacing w:before="60" w:after="0"/>
        <w:ind w:left="288" w:hanging="288"/>
        <w:jc w:val="both"/>
        <w:textAlignment w:val="auto"/>
        <w:rPr>
          <w:iCs/>
        </w:rPr>
      </w:pPr>
      <w:r w:rsidRPr="001B6616">
        <w:rPr>
          <w:iCs/>
        </w:rPr>
        <w:t>For TBoMS, split FG30-3 into DG-PUSCH and CG-PUSCH.</w:t>
      </w:r>
    </w:p>
    <w:p w14:paraId="664F231F" w14:textId="77777777" w:rsidR="001E14AA" w:rsidRPr="001B6616" w:rsidRDefault="001E14AA" w:rsidP="001E14AA">
      <w:pPr>
        <w:numPr>
          <w:ilvl w:val="0"/>
          <w:numId w:val="6"/>
        </w:numPr>
        <w:overflowPunct/>
        <w:autoSpaceDE/>
        <w:autoSpaceDN/>
        <w:adjustRightInd/>
        <w:spacing w:before="60" w:after="0"/>
        <w:ind w:left="288" w:hanging="288"/>
        <w:jc w:val="both"/>
        <w:textAlignment w:val="auto"/>
        <w:rPr>
          <w:iCs/>
        </w:rPr>
      </w:pPr>
      <w:r w:rsidRPr="001B6616">
        <w:rPr>
          <w:iCs/>
        </w:rPr>
        <w:t>Consider Table 2 for UE feature groups of TBoMS.</w:t>
      </w:r>
    </w:p>
    <w:p w14:paraId="4B22FADE" w14:textId="77777777" w:rsidR="00886A37" w:rsidRPr="00D647E3" w:rsidRDefault="00886A37" w:rsidP="00886A37">
      <w:pPr>
        <w:spacing w:before="240" w:after="0"/>
        <w:jc w:val="both"/>
        <w:rPr>
          <w:b/>
        </w:rPr>
      </w:pPr>
      <w:r w:rsidRPr="00020228">
        <w:rPr>
          <w:b/>
        </w:rPr>
        <w:t xml:space="preserve">Proposal </w:t>
      </w:r>
      <w:r>
        <w:rPr>
          <w:b/>
        </w:rPr>
        <w:t>3</w:t>
      </w:r>
    </w:p>
    <w:p w14:paraId="17FF05B2" w14:textId="77777777" w:rsidR="00886A37" w:rsidRPr="00D0787D" w:rsidRDefault="00886A37" w:rsidP="00886A37">
      <w:pPr>
        <w:numPr>
          <w:ilvl w:val="0"/>
          <w:numId w:val="6"/>
        </w:numPr>
        <w:overflowPunct/>
        <w:autoSpaceDE/>
        <w:autoSpaceDN/>
        <w:adjustRightInd/>
        <w:spacing w:before="60" w:after="0"/>
        <w:ind w:left="288" w:hanging="288"/>
        <w:jc w:val="both"/>
        <w:textAlignment w:val="auto"/>
        <w:rPr>
          <w:iCs/>
        </w:rPr>
      </w:pPr>
      <w:r w:rsidRPr="00D0787D">
        <w:rPr>
          <w:iCs/>
        </w:rPr>
        <w:t xml:space="preserve">For UE features </w:t>
      </w:r>
      <w:r>
        <w:rPr>
          <w:iCs/>
        </w:rPr>
        <w:t>of</w:t>
      </w:r>
      <w:r w:rsidRPr="00D0787D">
        <w:rPr>
          <w:iCs/>
        </w:rPr>
        <w:t xml:space="preserve"> DMRS bundling, split back</w:t>
      </w:r>
      <w:r>
        <w:rPr>
          <w:iCs/>
        </w:rPr>
        <w:t>-</w:t>
      </w:r>
      <w:r w:rsidRPr="00D0787D">
        <w:rPr>
          <w:iCs/>
        </w:rPr>
        <w:t>to</w:t>
      </w:r>
      <w:r>
        <w:rPr>
          <w:iCs/>
        </w:rPr>
        <w:t>-</w:t>
      </w:r>
      <w:r w:rsidRPr="00D0787D">
        <w:rPr>
          <w:iCs/>
        </w:rPr>
        <w:t>back and non-back</w:t>
      </w:r>
      <w:r>
        <w:rPr>
          <w:iCs/>
        </w:rPr>
        <w:t>-</w:t>
      </w:r>
      <w:r w:rsidRPr="00D0787D">
        <w:rPr>
          <w:iCs/>
        </w:rPr>
        <w:t>to</w:t>
      </w:r>
      <w:r>
        <w:rPr>
          <w:iCs/>
        </w:rPr>
        <w:t>-</w:t>
      </w:r>
      <w:r w:rsidRPr="00D0787D">
        <w:rPr>
          <w:iCs/>
        </w:rPr>
        <w:t xml:space="preserve">back PUSCH/PUCCH transmission. </w:t>
      </w:r>
    </w:p>
    <w:p w14:paraId="2D8A387C" w14:textId="77777777" w:rsidR="00886A37" w:rsidRDefault="00886A37" w:rsidP="00886A37">
      <w:pPr>
        <w:numPr>
          <w:ilvl w:val="0"/>
          <w:numId w:val="6"/>
        </w:numPr>
        <w:overflowPunct/>
        <w:autoSpaceDE/>
        <w:autoSpaceDN/>
        <w:adjustRightInd/>
        <w:spacing w:before="60" w:after="0"/>
        <w:ind w:left="288" w:hanging="288"/>
        <w:jc w:val="both"/>
        <w:textAlignment w:val="auto"/>
        <w:rPr>
          <w:iCs/>
        </w:rPr>
      </w:pPr>
      <w:r w:rsidRPr="00694FED">
        <w:rPr>
          <w:iCs/>
        </w:rPr>
        <w:t>Merge FGs 30-4b, 30-4c into FG 30-4a</w:t>
      </w:r>
      <w:r w:rsidRPr="00D0787D">
        <w:rPr>
          <w:iCs/>
        </w:rPr>
        <w:t xml:space="preserve">. </w:t>
      </w:r>
    </w:p>
    <w:p w14:paraId="2AA5B714" w14:textId="77777777" w:rsidR="00886A37" w:rsidRPr="001B6616" w:rsidRDefault="00886A37" w:rsidP="00886A37">
      <w:pPr>
        <w:numPr>
          <w:ilvl w:val="0"/>
          <w:numId w:val="6"/>
        </w:numPr>
        <w:overflowPunct/>
        <w:autoSpaceDE/>
        <w:autoSpaceDN/>
        <w:adjustRightInd/>
        <w:spacing w:before="60" w:after="0"/>
        <w:ind w:left="288" w:hanging="288"/>
        <w:jc w:val="both"/>
        <w:textAlignment w:val="auto"/>
        <w:rPr>
          <w:iCs/>
        </w:rPr>
      </w:pPr>
      <w:r w:rsidRPr="001B6616">
        <w:rPr>
          <w:iCs/>
        </w:rPr>
        <w:t xml:space="preserve">Consider Table </w:t>
      </w:r>
      <w:r>
        <w:rPr>
          <w:iCs/>
        </w:rPr>
        <w:t xml:space="preserve">3 </w:t>
      </w:r>
      <w:r w:rsidRPr="001B6616">
        <w:rPr>
          <w:iCs/>
        </w:rPr>
        <w:t xml:space="preserve">for UE feature groups of </w:t>
      </w:r>
      <w:r>
        <w:rPr>
          <w:iCs/>
        </w:rPr>
        <w:t>DMRS bundling.</w:t>
      </w:r>
    </w:p>
    <w:p w14:paraId="6CE00246" w14:textId="77777777" w:rsidR="00E44D6F" w:rsidRPr="00D647E3" w:rsidRDefault="00E44D6F" w:rsidP="00E44D6F">
      <w:pPr>
        <w:spacing w:before="240" w:after="0"/>
        <w:jc w:val="both"/>
        <w:rPr>
          <w:b/>
        </w:rPr>
      </w:pPr>
      <w:r w:rsidRPr="00020228">
        <w:rPr>
          <w:b/>
        </w:rPr>
        <w:t xml:space="preserve">Proposal </w:t>
      </w:r>
      <w:r>
        <w:rPr>
          <w:b/>
        </w:rPr>
        <w:t>4</w:t>
      </w:r>
    </w:p>
    <w:p w14:paraId="68C42D24" w14:textId="77777777" w:rsidR="00E44D6F" w:rsidRPr="00D0787D" w:rsidRDefault="00E44D6F" w:rsidP="00E44D6F">
      <w:pPr>
        <w:numPr>
          <w:ilvl w:val="0"/>
          <w:numId w:val="6"/>
        </w:numPr>
        <w:overflowPunct/>
        <w:autoSpaceDE/>
        <w:autoSpaceDN/>
        <w:adjustRightInd/>
        <w:spacing w:before="60" w:after="0"/>
        <w:ind w:left="288" w:hanging="288"/>
        <w:jc w:val="both"/>
        <w:textAlignment w:val="auto"/>
        <w:rPr>
          <w:iCs/>
        </w:rPr>
      </w:pPr>
      <w:r>
        <w:rPr>
          <w:iCs/>
        </w:rPr>
        <w:t xml:space="preserve">Keep FGs </w:t>
      </w:r>
      <w:r w:rsidRPr="00DC59B9">
        <w:rPr>
          <w:iCs/>
        </w:rPr>
        <w:t>30-4e</w:t>
      </w:r>
      <w:r>
        <w:rPr>
          <w:iCs/>
        </w:rPr>
        <w:t xml:space="preserve"> and </w:t>
      </w:r>
      <w:r w:rsidRPr="00B94A87">
        <w:rPr>
          <w:iCs/>
        </w:rPr>
        <w:t>30-4</w:t>
      </w:r>
      <w:r w:rsidRPr="00D27C30">
        <w:rPr>
          <w:iCs/>
        </w:rPr>
        <w:t xml:space="preserve">f. </w:t>
      </w:r>
    </w:p>
    <w:p w14:paraId="4904A5B4" w14:textId="2BC4A78E" w:rsidR="00E44D6F" w:rsidRPr="001B6616" w:rsidRDefault="00E44D6F" w:rsidP="00E44D6F">
      <w:pPr>
        <w:numPr>
          <w:ilvl w:val="0"/>
          <w:numId w:val="6"/>
        </w:numPr>
        <w:overflowPunct/>
        <w:autoSpaceDE/>
        <w:autoSpaceDN/>
        <w:adjustRightInd/>
        <w:spacing w:before="60" w:after="0"/>
        <w:ind w:left="288" w:hanging="288"/>
        <w:jc w:val="both"/>
        <w:textAlignment w:val="auto"/>
        <w:rPr>
          <w:iCs/>
        </w:rPr>
      </w:pPr>
      <w:r w:rsidRPr="001B6616">
        <w:rPr>
          <w:iCs/>
        </w:rPr>
        <w:t xml:space="preserve">Consider </w:t>
      </w:r>
      <w:r>
        <w:rPr>
          <w:iCs/>
        </w:rPr>
        <w:t>Table 4</w:t>
      </w:r>
      <w:r w:rsidRPr="001B6616">
        <w:rPr>
          <w:iCs/>
        </w:rPr>
        <w:t xml:space="preserve"> for UE feature groups of </w:t>
      </w:r>
      <w:r>
        <w:rPr>
          <w:iCs/>
        </w:rPr>
        <w:t>inter-slot frequency hopping with inter-slot bundling.</w:t>
      </w:r>
    </w:p>
    <w:p w14:paraId="1C628F3D" w14:textId="77777777" w:rsidR="00CD2DAE" w:rsidRDefault="00CD2DAE" w:rsidP="00CD2DAE">
      <w:pPr>
        <w:overflowPunct/>
        <w:autoSpaceDE/>
        <w:autoSpaceDN/>
        <w:adjustRightInd/>
        <w:spacing w:before="60" w:after="0"/>
        <w:ind w:left="288"/>
        <w:jc w:val="both"/>
        <w:textAlignment w:val="auto"/>
        <w:rPr>
          <w:i/>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0A8CD425" w14:textId="04513118" w:rsidR="00D03EA9" w:rsidRPr="00220597" w:rsidRDefault="00D03EA9" w:rsidP="00D03EA9">
      <w:pPr>
        <w:widowControl w:val="0"/>
        <w:numPr>
          <w:ilvl w:val="0"/>
          <w:numId w:val="4"/>
        </w:numPr>
        <w:overflowPunct/>
        <w:autoSpaceDE/>
        <w:adjustRightInd/>
        <w:spacing w:after="120"/>
        <w:jc w:val="both"/>
        <w:textAlignment w:val="auto"/>
        <w:rPr>
          <w:lang w:eastAsia="zh-CN"/>
        </w:rPr>
      </w:pPr>
      <w:bookmarkStart w:id="7" w:name="_Ref86307747"/>
      <w:bookmarkStart w:id="8" w:name="_Ref60045850"/>
      <w:bookmarkStart w:id="9" w:name="_Ref64377924"/>
      <w:bookmarkStart w:id="10" w:name="_Ref47206669"/>
      <w:bookmarkStart w:id="11" w:name="_Ref30840956"/>
      <w:bookmarkStart w:id="12" w:name="_Ref20730972"/>
      <w:bookmarkStart w:id="13" w:name="_Ref16193927"/>
      <w:bookmarkStart w:id="14" w:name="_Ref6926730"/>
      <w:bookmarkStart w:id="15" w:name="_Ref7107393"/>
      <w:bookmarkStart w:id="16" w:name="_Ref521318726"/>
      <w:bookmarkStart w:id="17" w:name="_Ref524340861"/>
      <w:bookmarkStart w:id="18" w:name="_Ref510774888"/>
      <w:bookmarkStart w:id="19" w:name="_Ref3884257"/>
      <w:r w:rsidRPr="00220597">
        <w:rPr>
          <w:lang w:eastAsia="zh-CN"/>
        </w:rPr>
        <w:t>Chairman’s notes, RAN1 #10</w:t>
      </w:r>
      <w:r w:rsidR="00207737">
        <w:rPr>
          <w:lang w:eastAsia="zh-CN"/>
        </w:rPr>
        <w:t>7</w:t>
      </w:r>
      <w:r w:rsidRPr="00220597">
        <w:rPr>
          <w:lang w:eastAsia="zh-CN"/>
        </w:rPr>
        <w:t xml:space="preserve"> e-Meeting, </w:t>
      </w:r>
      <w:r w:rsidR="00207737">
        <w:rPr>
          <w:lang w:eastAsia="zh-CN"/>
        </w:rPr>
        <w:t>November</w:t>
      </w:r>
      <w:r w:rsidRPr="00220597">
        <w:rPr>
          <w:lang w:eastAsia="zh-CN"/>
        </w:rPr>
        <w:t xml:space="preserve"> 2021</w:t>
      </w:r>
      <w:bookmarkEnd w:id="7"/>
    </w:p>
    <w:p w14:paraId="40AB1E12" w14:textId="37F1C527" w:rsidR="00801C29" w:rsidRDefault="000F6563" w:rsidP="007C3B4B">
      <w:pPr>
        <w:widowControl w:val="0"/>
        <w:numPr>
          <w:ilvl w:val="0"/>
          <w:numId w:val="4"/>
        </w:numPr>
        <w:overflowPunct/>
        <w:autoSpaceDE/>
        <w:adjustRightInd/>
        <w:spacing w:after="120"/>
        <w:jc w:val="both"/>
        <w:textAlignment w:val="auto"/>
        <w:rPr>
          <w:lang w:eastAsia="zh-CN"/>
        </w:rPr>
      </w:pPr>
      <w:bookmarkStart w:id="20" w:name="_Ref86307776"/>
      <w:r w:rsidRPr="000F6563">
        <w:rPr>
          <w:lang w:eastAsia="zh-CN"/>
        </w:rPr>
        <w:t>R1-2112902</w:t>
      </w:r>
      <w:r w:rsidR="00760AFF">
        <w:rPr>
          <w:lang w:eastAsia="zh-CN"/>
        </w:rPr>
        <w:t>, “</w:t>
      </w:r>
      <w:r w:rsidR="00AC290D" w:rsidRPr="00AC290D">
        <w:rPr>
          <w:lang w:eastAsia="zh-CN"/>
        </w:rPr>
        <w:t>Updated RAN1 UE features list for Rel-17 NR after RAN1 #107-e</w:t>
      </w:r>
      <w:r w:rsidR="00760AFF">
        <w:rPr>
          <w:lang w:eastAsia="zh-CN"/>
        </w:rPr>
        <w:t>”</w:t>
      </w:r>
      <w:r w:rsidR="00120A7C" w:rsidRPr="00120A7C">
        <w:rPr>
          <w:lang w:eastAsia="zh-CN"/>
        </w:rPr>
        <w:t xml:space="preserve">, </w:t>
      </w:r>
      <w:r w:rsidR="00AC290D">
        <w:rPr>
          <w:lang w:eastAsia="zh-CN"/>
        </w:rPr>
        <w:t>November</w:t>
      </w:r>
      <w:r w:rsidR="00120A7C" w:rsidRPr="00120A7C">
        <w:rPr>
          <w:lang w:eastAsia="zh-CN"/>
        </w:rPr>
        <w:t xml:space="preserve"> 2021</w:t>
      </w:r>
      <w:bookmarkEnd w:id="8"/>
      <w:bookmarkEnd w:id="9"/>
      <w:bookmarkEnd w:id="20"/>
    </w:p>
    <w:p w14:paraId="6FDA198C" w14:textId="77777777" w:rsidR="00F6469A" w:rsidRPr="00220597" w:rsidRDefault="00F6469A" w:rsidP="00F6469A">
      <w:pPr>
        <w:widowControl w:val="0"/>
        <w:numPr>
          <w:ilvl w:val="0"/>
          <w:numId w:val="4"/>
        </w:numPr>
        <w:overflowPunct/>
        <w:autoSpaceDE/>
        <w:adjustRightInd/>
        <w:spacing w:after="120"/>
        <w:jc w:val="both"/>
        <w:textAlignment w:val="auto"/>
        <w:rPr>
          <w:lang w:eastAsia="zh-CN"/>
        </w:rPr>
      </w:pPr>
      <w:bookmarkStart w:id="21" w:name="_Ref81637329"/>
      <w:r w:rsidRPr="00220597">
        <w:rPr>
          <w:lang w:eastAsia="zh-CN"/>
        </w:rPr>
        <w:t>Chairman’s notes, RAN1 #104 e-Meeting, January 2021</w:t>
      </w:r>
      <w:bookmarkEnd w:id="21"/>
    </w:p>
    <w:p w14:paraId="3C689893" w14:textId="1A992402" w:rsidR="00D0536F" w:rsidRDefault="00CE786E" w:rsidP="007C3B4B">
      <w:pPr>
        <w:widowControl w:val="0"/>
        <w:numPr>
          <w:ilvl w:val="0"/>
          <w:numId w:val="4"/>
        </w:numPr>
        <w:overflowPunct/>
        <w:autoSpaceDE/>
        <w:adjustRightInd/>
        <w:spacing w:after="120"/>
        <w:jc w:val="both"/>
        <w:textAlignment w:val="auto"/>
        <w:rPr>
          <w:lang w:eastAsia="zh-CN"/>
        </w:rPr>
      </w:pPr>
      <w:bookmarkStart w:id="22" w:name="_Ref83196467"/>
      <w:r w:rsidRPr="00220597">
        <w:rPr>
          <w:lang w:eastAsia="zh-CN"/>
        </w:rPr>
        <w:t>Chairman’s notes, RAN1 #10</w:t>
      </w:r>
      <w:r>
        <w:rPr>
          <w:lang w:eastAsia="zh-CN"/>
        </w:rPr>
        <w:t>6</w:t>
      </w:r>
      <w:r w:rsidRPr="00220597">
        <w:rPr>
          <w:lang w:eastAsia="zh-CN"/>
        </w:rPr>
        <w:t xml:space="preserve"> e-Meeting, </w:t>
      </w:r>
      <w:r>
        <w:rPr>
          <w:lang w:eastAsia="zh-CN"/>
        </w:rPr>
        <w:t>August</w:t>
      </w:r>
      <w:r w:rsidRPr="00220597">
        <w:rPr>
          <w:lang w:eastAsia="zh-CN"/>
        </w:rPr>
        <w:t xml:space="preserve"> 2021</w:t>
      </w:r>
      <w:bookmarkEnd w:id="22"/>
    </w:p>
    <w:p w14:paraId="00070E10" w14:textId="198E7E95" w:rsidR="003D4309" w:rsidRDefault="003D4309" w:rsidP="007C3B4B">
      <w:pPr>
        <w:widowControl w:val="0"/>
        <w:numPr>
          <w:ilvl w:val="0"/>
          <w:numId w:val="4"/>
        </w:numPr>
        <w:overflowPunct/>
        <w:autoSpaceDE/>
        <w:adjustRightInd/>
        <w:spacing w:after="120"/>
        <w:jc w:val="both"/>
        <w:textAlignment w:val="auto"/>
        <w:rPr>
          <w:lang w:eastAsia="zh-CN"/>
        </w:rPr>
      </w:pPr>
      <w:bookmarkStart w:id="23" w:name="_Ref83197975"/>
      <w:r w:rsidRPr="003D4309">
        <w:rPr>
          <w:lang w:eastAsia="zh-CN"/>
        </w:rPr>
        <w:t>Chairman’s notes, RAN1 #105 e-Meeting, May 2021</w:t>
      </w:r>
      <w:bookmarkEnd w:id="23"/>
    </w:p>
    <w:bookmarkEnd w:id="10"/>
    <w:bookmarkEnd w:id="11"/>
    <w:bookmarkEnd w:id="12"/>
    <w:bookmarkEnd w:id="13"/>
    <w:bookmarkEnd w:id="14"/>
    <w:bookmarkEnd w:id="15"/>
    <w:bookmarkEnd w:id="16"/>
    <w:bookmarkEnd w:id="17"/>
    <w:bookmarkEnd w:id="18"/>
    <w:bookmarkEnd w:id="19"/>
    <w:p w14:paraId="2BF106CD" w14:textId="0B446E66" w:rsidR="00322752" w:rsidRDefault="00322752" w:rsidP="00DE3320">
      <w:pPr>
        <w:widowControl w:val="0"/>
        <w:overflowPunct/>
        <w:autoSpaceDE/>
        <w:adjustRightInd/>
        <w:spacing w:after="120"/>
        <w:jc w:val="both"/>
        <w:textAlignment w:val="auto"/>
        <w:rPr>
          <w:highlight w:val="yellow"/>
          <w:lang w:eastAsia="zh-CN"/>
        </w:rPr>
      </w:pPr>
    </w:p>
    <w:p w14:paraId="4CFC9466" w14:textId="77777777" w:rsidR="00025927" w:rsidRPr="00F41CBD" w:rsidRDefault="00025927" w:rsidP="00025927">
      <w:pPr>
        <w:keepNext/>
        <w:keepLines/>
        <w:pBdr>
          <w:top w:val="single" w:sz="12" w:space="3" w:color="auto"/>
        </w:pBdr>
        <w:spacing w:before="240"/>
        <w:outlineLvl w:val="0"/>
        <w:rPr>
          <w:rFonts w:ascii="Arial" w:hAnsi="Arial"/>
          <w:sz w:val="36"/>
          <w:lang w:eastAsia="zh-CN"/>
        </w:rPr>
      </w:pPr>
      <w:r w:rsidRPr="00F41CBD">
        <w:rPr>
          <w:rFonts w:ascii="Arial" w:hAnsi="Arial"/>
          <w:sz w:val="36"/>
          <w:lang w:eastAsia="zh-CN"/>
        </w:rPr>
        <w:t xml:space="preserve">Appendix: </w:t>
      </w:r>
    </w:p>
    <w:p w14:paraId="5B4BE771" w14:textId="09FAB039" w:rsidR="008818F9" w:rsidRPr="00397705" w:rsidRDefault="008818F9" w:rsidP="00DE3320">
      <w:pPr>
        <w:widowControl w:val="0"/>
        <w:overflowPunct/>
        <w:autoSpaceDE/>
        <w:adjustRightInd/>
        <w:spacing w:after="120"/>
        <w:jc w:val="both"/>
        <w:textAlignment w:val="auto"/>
        <w:rPr>
          <w:highlight w:val="yellow"/>
          <w:lang w:eastAsia="zh-CN"/>
        </w:rPr>
      </w:pPr>
    </w:p>
    <w:p w14:paraId="714729D6" w14:textId="521CDA3F" w:rsidR="008818F9" w:rsidRPr="00397705" w:rsidRDefault="008818F9" w:rsidP="00DE3320">
      <w:pPr>
        <w:widowControl w:val="0"/>
        <w:overflowPunct/>
        <w:autoSpaceDE/>
        <w:adjustRightInd/>
        <w:spacing w:after="120"/>
        <w:jc w:val="both"/>
        <w:textAlignment w:val="auto"/>
        <w:rPr>
          <w:highlight w:val="yellow"/>
          <w:lang w:eastAsia="zh-CN"/>
        </w:rPr>
      </w:pPr>
    </w:p>
    <w:p w14:paraId="37ED851E" w14:textId="2E18AEC2" w:rsidR="008818F9" w:rsidRPr="00397705" w:rsidRDefault="008818F9" w:rsidP="00DE3320">
      <w:pPr>
        <w:widowControl w:val="0"/>
        <w:overflowPunct/>
        <w:autoSpaceDE/>
        <w:adjustRightInd/>
        <w:spacing w:after="120"/>
        <w:jc w:val="both"/>
        <w:textAlignment w:val="auto"/>
        <w:rPr>
          <w:highlight w:val="yellow"/>
          <w:lang w:eastAsia="zh-CN"/>
        </w:rPr>
      </w:pPr>
    </w:p>
    <w:p w14:paraId="03F520AC" w14:textId="44B0E92A" w:rsidR="008818F9" w:rsidRPr="00397705" w:rsidRDefault="008818F9" w:rsidP="00DE3320">
      <w:pPr>
        <w:widowControl w:val="0"/>
        <w:overflowPunct/>
        <w:autoSpaceDE/>
        <w:adjustRightInd/>
        <w:spacing w:after="120"/>
        <w:jc w:val="both"/>
        <w:textAlignment w:val="auto"/>
        <w:rPr>
          <w:highlight w:val="yellow"/>
          <w:lang w:eastAsia="zh-CN"/>
        </w:rPr>
      </w:pPr>
    </w:p>
    <w:p w14:paraId="1C039E9D" w14:textId="51E8AC20" w:rsidR="008818F9" w:rsidRPr="00397705" w:rsidRDefault="008818F9" w:rsidP="00DE3320">
      <w:pPr>
        <w:widowControl w:val="0"/>
        <w:overflowPunct/>
        <w:autoSpaceDE/>
        <w:adjustRightInd/>
        <w:spacing w:after="120"/>
        <w:jc w:val="both"/>
        <w:textAlignment w:val="auto"/>
        <w:rPr>
          <w:highlight w:val="yellow"/>
          <w:lang w:eastAsia="zh-CN"/>
        </w:rPr>
      </w:pPr>
    </w:p>
    <w:p w14:paraId="2342199B" w14:textId="77777777" w:rsidR="008818F9" w:rsidRPr="00397705" w:rsidRDefault="008818F9" w:rsidP="00DE3320">
      <w:pPr>
        <w:widowControl w:val="0"/>
        <w:overflowPunct/>
        <w:autoSpaceDE/>
        <w:adjustRightInd/>
        <w:spacing w:after="120"/>
        <w:jc w:val="both"/>
        <w:textAlignment w:val="auto"/>
        <w:rPr>
          <w:highlight w:val="yellow"/>
          <w:lang w:eastAsia="zh-CN"/>
        </w:rPr>
        <w:sectPr w:rsidR="008818F9" w:rsidRPr="00397705" w:rsidSect="006721B4">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74FC7" w:rsidRPr="00E74FC7" w14:paraId="1EDA25CA" w14:textId="77777777" w:rsidTr="00123E4D">
        <w:trPr>
          <w:trHeight w:val="20"/>
        </w:trPr>
        <w:tc>
          <w:tcPr>
            <w:tcW w:w="1130" w:type="dxa"/>
            <w:tcBorders>
              <w:top w:val="single" w:sz="4" w:space="0" w:color="auto"/>
              <w:left w:val="single" w:sz="4" w:space="0" w:color="auto"/>
              <w:bottom w:val="single" w:sz="4" w:space="0" w:color="auto"/>
              <w:right w:val="single" w:sz="4" w:space="0" w:color="auto"/>
            </w:tcBorders>
            <w:hideMark/>
          </w:tcPr>
          <w:p w14:paraId="797CFF8C" w14:textId="77777777" w:rsidR="00E74FC7" w:rsidRPr="00E74FC7" w:rsidRDefault="00E74FC7" w:rsidP="00E74FC7">
            <w:pPr>
              <w:keepNext/>
              <w:keepLines/>
              <w:spacing w:after="0"/>
              <w:jc w:val="center"/>
              <w:rPr>
                <w:rFonts w:ascii="Arial" w:eastAsia="Times New Roman" w:hAnsi="Arial" w:cs="Arial"/>
                <w:b/>
                <w:sz w:val="18"/>
                <w:szCs w:val="18"/>
                <w:lang w:val="en-GB" w:eastAsia="ja-JP"/>
              </w:rPr>
            </w:pPr>
            <w:r w:rsidRPr="00E74FC7">
              <w:rPr>
                <w:rFonts w:ascii="Arial" w:eastAsia="Times New Roman" w:hAnsi="Arial" w:cs="Arial"/>
                <w:b/>
                <w:sz w:val="18"/>
                <w:szCs w:val="18"/>
                <w:lang w:val="en-GB" w:eastAsia="ja-JP"/>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B649059" w14:textId="77777777" w:rsidR="00E74FC7" w:rsidRPr="00E74FC7" w:rsidRDefault="00E74FC7" w:rsidP="00E74FC7">
            <w:pPr>
              <w:keepNext/>
              <w:keepLines/>
              <w:spacing w:after="0"/>
              <w:jc w:val="center"/>
              <w:rPr>
                <w:rFonts w:ascii="Arial" w:eastAsia="Times New Roman" w:hAnsi="Arial" w:cs="Arial"/>
                <w:b/>
                <w:sz w:val="18"/>
                <w:szCs w:val="18"/>
                <w:lang w:val="en-GB" w:eastAsia="ja-JP"/>
              </w:rPr>
            </w:pPr>
            <w:r w:rsidRPr="00E74FC7">
              <w:rPr>
                <w:rFonts w:ascii="Arial" w:eastAsia="Times New Roman" w:hAnsi="Arial" w:cs="Arial"/>
                <w:b/>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6C029526" w14:textId="77777777" w:rsidR="00E74FC7" w:rsidRPr="00E74FC7" w:rsidRDefault="00E74FC7" w:rsidP="00E74FC7">
            <w:pPr>
              <w:keepNext/>
              <w:keepLines/>
              <w:spacing w:after="0"/>
              <w:jc w:val="center"/>
              <w:rPr>
                <w:rFonts w:ascii="Arial" w:eastAsia="Times New Roman" w:hAnsi="Arial" w:cs="Arial"/>
                <w:b/>
                <w:sz w:val="18"/>
                <w:szCs w:val="18"/>
                <w:lang w:val="en-GB" w:eastAsia="ja-JP"/>
              </w:rPr>
            </w:pPr>
            <w:r w:rsidRPr="00E74FC7">
              <w:rPr>
                <w:rFonts w:ascii="Arial" w:eastAsia="Times New Roman" w:hAnsi="Arial" w:cs="Arial"/>
                <w:b/>
                <w:sz w:val="18"/>
                <w:szCs w:val="18"/>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A20C572" w14:textId="77777777" w:rsidR="00E74FC7" w:rsidRPr="00E74FC7" w:rsidRDefault="00E74FC7" w:rsidP="00E74FC7">
            <w:pPr>
              <w:keepNext/>
              <w:keepLines/>
              <w:spacing w:after="0"/>
              <w:jc w:val="center"/>
              <w:rPr>
                <w:rFonts w:ascii="Arial" w:eastAsia="Times New Roman" w:hAnsi="Arial" w:cs="Arial"/>
                <w:b/>
                <w:sz w:val="18"/>
                <w:szCs w:val="18"/>
                <w:lang w:val="en-GB" w:eastAsia="ja-JP"/>
              </w:rPr>
            </w:pPr>
            <w:r w:rsidRPr="00E74FC7">
              <w:rPr>
                <w:rFonts w:ascii="Arial" w:eastAsia="Times New Roman" w:hAnsi="Arial" w:cs="Arial"/>
                <w:b/>
                <w:sz w:val="18"/>
                <w:szCs w:val="18"/>
                <w:lang w:val="en-GB"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16437CF6" w14:textId="77777777" w:rsidR="00E74FC7" w:rsidRPr="00E74FC7" w:rsidRDefault="00E74FC7" w:rsidP="00E74FC7">
            <w:pPr>
              <w:keepNext/>
              <w:keepLines/>
              <w:spacing w:after="0"/>
              <w:jc w:val="center"/>
              <w:rPr>
                <w:rFonts w:ascii="Arial" w:eastAsia="Times New Roman" w:hAnsi="Arial" w:cs="Arial"/>
                <w:b/>
                <w:sz w:val="18"/>
                <w:szCs w:val="18"/>
                <w:lang w:val="en-GB" w:eastAsia="ja-JP"/>
              </w:rPr>
            </w:pPr>
            <w:r w:rsidRPr="00E74FC7">
              <w:rPr>
                <w:rFonts w:ascii="Arial" w:eastAsia="Times New Roman" w:hAnsi="Arial" w:cs="Arial"/>
                <w:b/>
                <w:sz w:val="18"/>
                <w:szCs w:val="18"/>
                <w:lang w:val="en-GB"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61D94FA" w14:textId="77777777" w:rsidR="00E74FC7" w:rsidRPr="00E74FC7" w:rsidRDefault="00E74FC7" w:rsidP="00E74FC7">
            <w:pPr>
              <w:keepNext/>
              <w:keepLines/>
              <w:spacing w:after="0"/>
              <w:jc w:val="center"/>
              <w:rPr>
                <w:rFonts w:ascii="Arial" w:eastAsia="Times New Roman" w:hAnsi="Arial" w:cs="Arial"/>
                <w:b/>
                <w:sz w:val="18"/>
                <w:szCs w:val="18"/>
                <w:lang w:val="en-GB" w:eastAsia="ja-JP"/>
              </w:rPr>
            </w:pPr>
            <w:r w:rsidRPr="00E74FC7">
              <w:rPr>
                <w:rFonts w:ascii="Arial" w:eastAsia="Times New Roman" w:hAnsi="Arial" w:cs="Arial"/>
                <w:b/>
                <w:sz w:val="18"/>
                <w:szCs w:val="18"/>
                <w:lang w:val="en-GB" w:eastAsia="ja-JP"/>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7E909B9" w14:textId="77777777" w:rsidR="00E74FC7" w:rsidRPr="00E74FC7" w:rsidRDefault="00E74FC7" w:rsidP="00E74FC7">
            <w:pPr>
              <w:keepNext/>
              <w:keepLines/>
              <w:spacing w:after="0"/>
              <w:jc w:val="center"/>
              <w:rPr>
                <w:rFonts w:ascii="Arial" w:eastAsia="Times New Roman" w:hAnsi="Arial" w:cs="Arial"/>
                <w:b/>
                <w:sz w:val="18"/>
                <w:szCs w:val="18"/>
                <w:lang w:val="en-GB" w:eastAsia="ja-JP"/>
              </w:rPr>
            </w:pPr>
            <w:r w:rsidRPr="00E74FC7">
              <w:rPr>
                <w:rFonts w:ascii="Arial" w:eastAsia="Gulim" w:hAnsi="Arial" w:cs="Arial"/>
                <w:b/>
                <w:color w:val="000000"/>
                <w:sz w:val="18"/>
                <w:szCs w:val="18"/>
                <w:lang w:val="en-GB" w:eastAsia="ja-JP"/>
              </w:rPr>
              <w:t xml:space="preserve">Applicable to </w:t>
            </w:r>
            <w:r w:rsidRPr="00E74FC7">
              <w:rPr>
                <w:rFonts w:ascii="Arial" w:eastAsia="Times New Roman" w:hAnsi="Arial" w:cs="Arial"/>
                <w:b/>
                <w:color w:val="000000"/>
                <w:sz w:val="18"/>
                <w:szCs w:val="18"/>
                <w:lang w:val="en-GB" w:eastAsia="ja-JP"/>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3226BBF3" w14:textId="77777777" w:rsidR="00E74FC7" w:rsidRPr="00E74FC7" w:rsidRDefault="00E74FC7" w:rsidP="00E74FC7">
            <w:pPr>
              <w:keepNext/>
              <w:keepLines/>
              <w:overflowPunct/>
              <w:autoSpaceDE/>
              <w:autoSpaceDN/>
              <w:adjustRightInd/>
              <w:spacing w:after="0"/>
              <w:textAlignment w:val="auto"/>
              <w:rPr>
                <w:rFonts w:ascii="Arial" w:hAnsi="Arial" w:cs="Arial"/>
                <w:b/>
                <w:sz w:val="18"/>
                <w:szCs w:val="18"/>
                <w:lang w:val="en-GB" w:eastAsia="ja-JP"/>
              </w:rPr>
            </w:pPr>
            <w:r w:rsidRPr="00E74FC7">
              <w:rPr>
                <w:rFonts w:ascii="Arial" w:hAnsi="Arial" w:cs="Arial"/>
                <w:b/>
                <w:sz w:val="18"/>
                <w:szCs w:val="18"/>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3052688" w14:textId="77777777" w:rsidR="00E74FC7" w:rsidRPr="00E74FC7" w:rsidRDefault="00E74FC7" w:rsidP="00E74FC7">
            <w:pPr>
              <w:keepNext/>
              <w:keepLines/>
              <w:overflowPunct/>
              <w:autoSpaceDE/>
              <w:autoSpaceDN/>
              <w:adjustRightInd/>
              <w:spacing w:after="0"/>
              <w:textAlignment w:val="auto"/>
              <w:rPr>
                <w:rFonts w:ascii="Arial" w:hAnsi="Arial" w:cs="Arial"/>
                <w:b/>
                <w:sz w:val="18"/>
                <w:szCs w:val="18"/>
                <w:lang w:val="en-GB" w:eastAsia="ja-JP"/>
              </w:rPr>
            </w:pPr>
            <w:r w:rsidRPr="00E74FC7">
              <w:rPr>
                <w:rFonts w:ascii="Arial" w:hAnsi="Arial" w:cs="Arial"/>
                <w:b/>
                <w:sz w:val="18"/>
                <w:szCs w:val="18"/>
                <w:lang w:val="en-GB" w:eastAsia="ja-JP"/>
              </w:rPr>
              <w:t>Type</w:t>
            </w:r>
          </w:p>
          <w:p w14:paraId="47A3ED4C" w14:textId="77777777" w:rsidR="00E74FC7" w:rsidRPr="00E74FC7" w:rsidRDefault="00E74FC7" w:rsidP="00E74FC7">
            <w:pPr>
              <w:keepNext/>
              <w:keepLines/>
              <w:overflowPunct/>
              <w:autoSpaceDE/>
              <w:autoSpaceDN/>
              <w:adjustRightInd/>
              <w:spacing w:after="0"/>
              <w:textAlignment w:val="auto"/>
              <w:rPr>
                <w:rFonts w:ascii="Arial" w:hAnsi="Arial" w:cs="Arial"/>
                <w:b/>
                <w:sz w:val="18"/>
                <w:szCs w:val="18"/>
                <w:lang w:val="en-GB" w:eastAsia="ja-JP"/>
              </w:rPr>
            </w:pPr>
            <w:r w:rsidRPr="00E74FC7">
              <w:rPr>
                <w:rFonts w:ascii="Arial" w:hAnsi="Arial" w:cs="Arial"/>
                <w:b/>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6D357CB" w14:textId="77777777" w:rsidR="00E74FC7" w:rsidRPr="00E74FC7" w:rsidRDefault="00E74FC7" w:rsidP="00E74FC7">
            <w:pPr>
              <w:keepNext/>
              <w:keepLines/>
              <w:spacing w:after="0"/>
              <w:jc w:val="center"/>
              <w:rPr>
                <w:rFonts w:ascii="Arial" w:eastAsia="Times New Roman" w:hAnsi="Arial" w:cs="Arial"/>
                <w:b/>
                <w:sz w:val="18"/>
                <w:szCs w:val="18"/>
                <w:lang w:val="en-GB" w:eastAsia="ja-JP"/>
              </w:rPr>
            </w:pPr>
            <w:r w:rsidRPr="00E74FC7">
              <w:rPr>
                <w:rFonts w:ascii="Arial" w:eastAsia="Times New Roman" w:hAnsi="Arial" w:cs="Arial"/>
                <w:b/>
                <w:sz w:val="18"/>
                <w:szCs w:val="18"/>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4DC0920" w14:textId="77777777" w:rsidR="00E74FC7" w:rsidRPr="00E74FC7" w:rsidRDefault="00E74FC7" w:rsidP="00E74FC7">
            <w:pPr>
              <w:keepNext/>
              <w:keepLines/>
              <w:spacing w:after="0"/>
              <w:jc w:val="center"/>
              <w:rPr>
                <w:rFonts w:ascii="Arial" w:eastAsia="Times New Roman" w:hAnsi="Arial" w:cs="Arial"/>
                <w:b/>
                <w:sz w:val="18"/>
                <w:szCs w:val="18"/>
                <w:lang w:val="en-GB" w:eastAsia="ja-JP"/>
              </w:rPr>
            </w:pPr>
            <w:r w:rsidRPr="00E74FC7">
              <w:rPr>
                <w:rFonts w:ascii="Arial" w:eastAsia="Times New Roman" w:hAnsi="Arial" w:cs="Arial"/>
                <w:b/>
                <w:sz w:val="18"/>
                <w:szCs w:val="18"/>
                <w:lang w:val="en-GB"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856C633" w14:textId="77777777" w:rsidR="00E74FC7" w:rsidRPr="00E74FC7" w:rsidRDefault="00E74FC7" w:rsidP="00E74FC7">
            <w:pPr>
              <w:keepNext/>
              <w:keepLines/>
              <w:spacing w:after="0"/>
              <w:jc w:val="center"/>
              <w:rPr>
                <w:rFonts w:ascii="Arial" w:eastAsia="Times New Roman" w:hAnsi="Arial" w:cs="Arial"/>
                <w:b/>
                <w:sz w:val="18"/>
                <w:szCs w:val="18"/>
                <w:lang w:val="en-GB" w:eastAsia="ja-JP"/>
              </w:rPr>
            </w:pPr>
            <w:r w:rsidRPr="00E74FC7">
              <w:rPr>
                <w:rFonts w:ascii="Arial" w:eastAsia="Times New Roman" w:hAnsi="Arial" w:cs="Arial"/>
                <w:b/>
                <w:sz w:val="18"/>
                <w:szCs w:val="18"/>
                <w:lang w:val="en-GB"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3FE6780" w14:textId="77777777" w:rsidR="00E74FC7" w:rsidRPr="00E74FC7" w:rsidRDefault="00E74FC7" w:rsidP="00E74FC7">
            <w:pPr>
              <w:keepNext/>
              <w:keepLines/>
              <w:spacing w:after="0"/>
              <w:jc w:val="center"/>
              <w:rPr>
                <w:rFonts w:ascii="Arial" w:eastAsia="Times New Roman" w:hAnsi="Arial" w:cs="Arial"/>
                <w:b/>
                <w:sz w:val="18"/>
                <w:szCs w:val="18"/>
                <w:lang w:val="en-GB" w:eastAsia="ja-JP"/>
              </w:rPr>
            </w:pPr>
            <w:r w:rsidRPr="00E74FC7">
              <w:rPr>
                <w:rFonts w:ascii="Arial" w:eastAsia="Times New Roman" w:hAnsi="Arial" w:cs="Arial"/>
                <w:b/>
                <w:sz w:val="18"/>
                <w:szCs w:val="18"/>
                <w:lang w:val="en-GB"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71D54C39" w14:textId="77777777" w:rsidR="00E74FC7" w:rsidRPr="00E74FC7" w:rsidRDefault="00E74FC7" w:rsidP="00E74FC7">
            <w:pPr>
              <w:keepNext/>
              <w:keepLines/>
              <w:spacing w:after="0"/>
              <w:jc w:val="center"/>
              <w:rPr>
                <w:rFonts w:ascii="Arial" w:eastAsia="Times New Roman" w:hAnsi="Arial" w:cs="Arial"/>
                <w:b/>
                <w:sz w:val="18"/>
                <w:szCs w:val="18"/>
                <w:lang w:val="en-GB" w:eastAsia="ja-JP"/>
              </w:rPr>
            </w:pPr>
            <w:r w:rsidRPr="00E74FC7">
              <w:rPr>
                <w:rFonts w:ascii="Arial" w:eastAsia="Times New Roman" w:hAnsi="Arial" w:cs="Arial"/>
                <w:b/>
                <w:sz w:val="18"/>
                <w:szCs w:val="18"/>
                <w:lang w:val="en-GB" w:eastAsia="ja-JP"/>
              </w:rPr>
              <w:t>Mandatory/Optional</w:t>
            </w:r>
          </w:p>
        </w:tc>
      </w:tr>
      <w:tr w:rsidR="00E74FC7" w:rsidRPr="00E74FC7" w14:paraId="1AB2EBD3" w14:textId="77777777" w:rsidTr="00123E4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1E86C42"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ja-JP"/>
              </w:rPr>
            </w:pPr>
            <w:r w:rsidRPr="00E74FC7">
              <w:rPr>
                <w:rFonts w:ascii="Arial" w:hAnsi="Arial" w:cs="Arial"/>
                <w:sz w:val="18"/>
                <w:szCs w:val="18"/>
                <w:lang w:val="en-GB" w:eastAsia="ja-JP"/>
              </w:rPr>
              <w:t xml:space="preserve"> 30.</w:t>
            </w:r>
            <w:r w:rsidRPr="00E74FC7">
              <w:rPr>
                <w:rFonts w:ascii="Arial" w:hAnsi="Arial"/>
                <w:sz w:val="18"/>
                <w:lang w:val="en-GB"/>
              </w:rPr>
              <w:t xml:space="preserve"> </w:t>
            </w:r>
            <w:r w:rsidRPr="00E74FC7">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C8DEA75"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ja-JP"/>
              </w:rPr>
            </w:pPr>
            <w:r w:rsidRPr="00E74FC7">
              <w:rPr>
                <w:rFonts w:ascii="Arial" w:hAnsi="Arial" w:cs="Arial"/>
                <w:sz w:val="18"/>
                <w:szCs w:val="18"/>
                <w:lang w:val="en-GB" w:eastAsia="ja-JP"/>
              </w:rPr>
              <w:t>30-1</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2B68531C"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Increased maximum number of dynamic grant PUSCH Type A repetitions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C493362" w14:textId="77777777" w:rsidR="00E74FC7" w:rsidRPr="00E74FC7" w:rsidRDefault="00E74FC7" w:rsidP="00E74FC7">
            <w:pPr>
              <w:overflowPunct/>
              <w:snapToGrid w:val="0"/>
              <w:spacing w:afterLines="50" w:after="120"/>
              <w:contextualSpacing/>
              <w:jc w:val="both"/>
              <w:textAlignment w:val="auto"/>
              <w:rPr>
                <w:rFonts w:ascii="Arial" w:eastAsia="MS Gothic" w:hAnsi="Arial" w:cs="Arial"/>
                <w:sz w:val="18"/>
                <w:szCs w:val="18"/>
                <w:lang w:val="en-GB" w:eastAsia="ja-JP"/>
              </w:rPr>
            </w:pPr>
            <w:r w:rsidRPr="00E74FC7">
              <w:rPr>
                <w:rFonts w:ascii="Arial" w:eastAsia="MS Gothic" w:hAnsi="Arial" w:cs="Arial"/>
                <w:sz w:val="18"/>
                <w:szCs w:val="18"/>
                <w:lang w:val="en-GB" w:eastAsia="ja-JP"/>
              </w:rPr>
              <w:t>K = 1, 2, 3, 4, 7, 8, 12, 16, 20, 24, 28, 32 times repetitions.</w:t>
            </w:r>
          </w:p>
          <w:p w14:paraId="7F452B1D" w14:textId="3834F030" w:rsidR="00E74FC7" w:rsidRPr="00E74FC7" w:rsidRDefault="00E74FC7" w:rsidP="00E74FC7">
            <w:pPr>
              <w:overflowPunct/>
              <w:snapToGrid w:val="0"/>
              <w:spacing w:after="0"/>
              <w:contextualSpacing/>
              <w:jc w:val="both"/>
              <w:textAlignment w:val="auto"/>
              <w:rPr>
                <w:rFonts w:ascii="Arial" w:eastAsia="MS Gothic" w:hAnsi="Arial" w:cs="Arial"/>
                <w:sz w:val="18"/>
                <w:szCs w:val="18"/>
                <w:lang w:val="en-GB" w:eastAsia="ja-JP"/>
              </w:rPr>
            </w:pPr>
            <w:r w:rsidRPr="00E74FC7">
              <w:rPr>
                <w:rFonts w:ascii="Arial" w:eastAsia="MS Gothic" w:hAnsi="Arial" w:cs="Arial"/>
                <w:sz w:val="18"/>
                <w:szCs w:val="18"/>
                <w:lang w:val="en-GB" w:eastAsia="ja-JP"/>
              </w:rPr>
              <w:t>The number of repetitions is indicated in a TDRA list. A row index of the TDRA list is indicated by a DCI.</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1B93E2AF" w14:textId="77777777" w:rsidR="00E74FC7" w:rsidRPr="00E74FC7" w:rsidRDefault="00E74FC7" w:rsidP="00E74FC7">
            <w:pPr>
              <w:keepNext/>
              <w:keepLines/>
              <w:overflowPunct/>
              <w:autoSpaceDE/>
              <w:autoSpaceDN/>
              <w:adjustRightInd/>
              <w:spacing w:after="0"/>
              <w:textAlignment w:val="auto"/>
              <w:rPr>
                <w:rFonts w:ascii="Arial" w:eastAsia="MS Mincho" w:hAnsi="Arial" w:cs="Arial"/>
                <w:sz w:val="18"/>
                <w:szCs w:val="18"/>
                <w:highlight w:val="yellow"/>
                <w:lang w:val="en-GB" w:eastAsia="ja-JP"/>
              </w:rPr>
            </w:pPr>
            <w:r w:rsidRPr="00E74FC7">
              <w:rPr>
                <w:rFonts w:ascii="Arial" w:eastAsia="MS Mincho" w:hAnsi="Arial" w:cs="Arial"/>
                <w:sz w:val="18"/>
                <w:szCs w:val="18"/>
                <w:lang w:val="en-GB" w:eastAsia="ja-JP"/>
              </w:rPr>
              <w:t>[5-17]</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36C23D3" w14:textId="77777777" w:rsidR="00E74FC7" w:rsidRPr="00E74FC7" w:rsidRDefault="00E74FC7" w:rsidP="00E74FC7">
            <w:pPr>
              <w:keepNext/>
              <w:keepLines/>
              <w:overflowPunct/>
              <w:autoSpaceDE/>
              <w:autoSpaceDN/>
              <w:adjustRightInd/>
              <w:spacing w:after="0"/>
              <w:textAlignment w:val="auto"/>
              <w:rPr>
                <w:rFonts w:ascii="Arial" w:eastAsia="MS Mincho" w:hAnsi="Arial" w:cs="Arial"/>
                <w:sz w:val="18"/>
                <w:szCs w:val="18"/>
                <w:lang w:val="en-GB" w:eastAsia="ja-JP"/>
              </w:rPr>
            </w:pPr>
            <w:r w:rsidRPr="00E74FC7">
              <w:rPr>
                <w:rFonts w:ascii="Arial" w:eastAsia="MS Mincho" w:hAnsi="Arial" w:cs="Arial"/>
                <w:sz w:val="18"/>
                <w:szCs w:val="18"/>
                <w:lang w:val="en-GB"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6A71DBC" w14:textId="77777777" w:rsidR="00E74FC7" w:rsidRPr="00E74FC7" w:rsidRDefault="00E74FC7" w:rsidP="00E74FC7">
            <w:pPr>
              <w:keepNext/>
              <w:keepLines/>
              <w:overflowPunct/>
              <w:autoSpaceDE/>
              <w:autoSpaceDN/>
              <w:adjustRightInd/>
              <w:spacing w:after="0"/>
              <w:textAlignment w:val="auto"/>
              <w:rPr>
                <w:rFonts w:ascii="Arial" w:eastAsia="MS Mincho" w:hAnsi="Arial" w:cs="Arial"/>
                <w:sz w:val="18"/>
                <w:szCs w:val="18"/>
                <w:lang w:val="en-GB" w:eastAsia="ja-JP"/>
              </w:rPr>
            </w:pPr>
            <w:r w:rsidRPr="00E74FC7">
              <w:rPr>
                <w:rFonts w:ascii="Arial" w:eastAsia="MS Mincho"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442C8518" w14:textId="77777777" w:rsidR="00E74FC7" w:rsidRPr="00E74FC7" w:rsidRDefault="00E74FC7" w:rsidP="00E74FC7">
            <w:pPr>
              <w:keepNext/>
              <w:keepLines/>
              <w:overflowPunct/>
              <w:autoSpaceDE/>
              <w:autoSpaceDN/>
              <w:adjustRightInd/>
              <w:spacing w:after="0"/>
              <w:textAlignment w:val="auto"/>
              <w:rPr>
                <w:rFonts w:ascii="Arial" w:eastAsia="MS Mincho" w:hAnsi="Arial" w:cs="Arial"/>
                <w:sz w:val="18"/>
                <w:szCs w:val="18"/>
                <w:lang w:eastAsia="ja-JP"/>
              </w:rPr>
            </w:pPr>
            <w:r w:rsidRPr="00E74FC7">
              <w:rPr>
                <w:rFonts w:ascii="Arial" w:eastAsia="MS Mincho" w:hAnsi="Arial" w:cs="Arial"/>
                <w:sz w:val="18"/>
                <w:szCs w:val="18"/>
                <w:lang w:eastAsia="ja-JP"/>
              </w:rPr>
              <w:t>UE does not support more than 16 repetitions for dynamic grant PUSCH.</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AFAD4B7" w14:textId="77777777" w:rsidR="00E74FC7" w:rsidRPr="00E74FC7" w:rsidRDefault="00E74FC7" w:rsidP="00E74FC7">
            <w:pPr>
              <w:keepNext/>
              <w:keepLines/>
              <w:overflowPunct/>
              <w:autoSpaceDE/>
              <w:autoSpaceDN/>
              <w:adjustRightInd/>
              <w:spacing w:after="0"/>
              <w:textAlignment w:val="auto"/>
              <w:rPr>
                <w:rFonts w:ascii="Arial" w:eastAsia="MS Mincho" w:hAnsi="Arial" w:cs="Arial"/>
                <w:sz w:val="18"/>
                <w:szCs w:val="18"/>
                <w:lang w:val="en-GB" w:eastAsia="ja-JP"/>
              </w:rPr>
            </w:pPr>
            <w:r w:rsidRPr="00E74FC7">
              <w:rPr>
                <w:rFonts w:ascii="Arial" w:eastAsia="MS Mincho" w:hAnsi="Arial" w:cs="Arial"/>
                <w:sz w:val="18"/>
                <w:szCs w:val="18"/>
                <w:lang w:val="en-GB"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3BF5902" w14:textId="77777777" w:rsidR="00E74FC7" w:rsidRPr="00E74FC7" w:rsidRDefault="00E74FC7" w:rsidP="00E74FC7">
            <w:pPr>
              <w:keepNext/>
              <w:keepLines/>
              <w:overflowPunct/>
              <w:autoSpaceDE/>
              <w:autoSpaceDN/>
              <w:adjustRightInd/>
              <w:spacing w:after="0"/>
              <w:textAlignment w:val="auto"/>
              <w:rPr>
                <w:rFonts w:ascii="Arial" w:eastAsia="MS Mincho" w:hAnsi="Arial" w:cs="Arial"/>
                <w:sz w:val="18"/>
                <w:szCs w:val="18"/>
                <w:lang w:val="en-GB" w:eastAsia="ja-JP"/>
              </w:rPr>
            </w:pPr>
            <w:r w:rsidRPr="00E74FC7">
              <w:rPr>
                <w:rFonts w:ascii="Arial" w:eastAsia="MS Mincho" w:hAnsi="Arial" w:cs="Arial"/>
                <w:sz w:val="18"/>
                <w:szCs w:val="18"/>
                <w:lang w:val="en-GB"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EC66430" w14:textId="77777777" w:rsidR="00E74FC7" w:rsidRPr="00E74FC7" w:rsidRDefault="00E74FC7" w:rsidP="00E74FC7">
            <w:pPr>
              <w:keepNext/>
              <w:keepLines/>
              <w:overflowPunct/>
              <w:autoSpaceDE/>
              <w:autoSpaceDN/>
              <w:adjustRightInd/>
              <w:spacing w:after="0"/>
              <w:textAlignment w:val="auto"/>
              <w:rPr>
                <w:rFonts w:ascii="Arial" w:eastAsia="MS Mincho" w:hAnsi="Arial" w:cs="Arial"/>
                <w:sz w:val="18"/>
                <w:szCs w:val="18"/>
                <w:lang w:val="en-GB" w:eastAsia="ja-JP"/>
              </w:rPr>
            </w:pPr>
            <w:r w:rsidRPr="00E74FC7">
              <w:rPr>
                <w:rFonts w:ascii="Arial" w:eastAsia="MS Mincho" w:hAnsi="Arial" w:cs="Arial"/>
                <w:sz w:val="18"/>
                <w:szCs w:val="18"/>
                <w:lang w:val="en-GB"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BFE63B2" w14:textId="77777777" w:rsidR="00E74FC7" w:rsidRPr="00E74FC7" w:rsidRDefault="00E74FC7" w:rsidP="00E74FC7">
            <w:pPr>
              <w:keepNext/>
              <w:keepLines/>
              <w:overflowPunct/>
              <w:autoSpaceDE/>
              <w:autoSpaceDN/>
              <w:adjustRightInd/>
              <w:spacing w:after="0"/>
              <w:textAlignment w:val="auto"/>
              <w:rPr>
                <w:rFonts w:ascii="Arial" w:eastAsia="MS Mincho" w:hAnsi="Arial" w:cs="Arial"/>
                <w:sz w:val="18"/>
                <w:szCs w:val="18"/>
                <w:lang w:val="en-GB" w:eastAsia="ja-JP"/>
              </w:rPr>
            </w:pPr>
            <w:r w:rsidRPr="00E74FC7">
              <w:rPr>
                <w:rFonts w:ascii="Arial" w:eastAsia="MS Mincho" w:hAnsi="Arial" w:cs="Arial"/>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94390D5"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0182E3E" w14:textId="3185872F"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ja-JP"/>
              </w:rPr>
            </w:pPr>
            <w:r w:rsidRPr="00E74FC7">
              <w:rPr>
                <w:rFonts w:ascii="Arial" w:hAnsi="Arial" w:cs="Arial"/>
                <w:sz w:val="18"/>
                <w:szCs w:val="18"/>
                <w:lang w:val="en-GB" w:eastAsia="ja-JP"/>
              </w:rPr>
              <w:t>Optional with capability signalling</w:t>
            </w:r>
          </w:p>
        </w:tc>
      </w:tr>
      <w:tr w:rsidR="00E74FC7" w:rsidRPr="00E74FC7" w14:paraId="18D65511" w14:textId="77777777" w:rsidTr="00123E4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D0DB553"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ja-JP"/>
              </w:rPr>
            </w:pPr>
            <w:r w:rsidRPr="00E74FC7">
              <w:rPr>
                <w:rFonts w:ascii="Arial" w:hAnsi="Arial" w:cs="Arial"/>
                <w:sz w:val="18"/>
                <w:szCs w:val="18"/>
                <w:lang w:val="en-GB" w:eastAsia="ja-JP"/>
              </w:rPr>
              <w:t xml:space="preserve"> 30.</w:t>
            </w:r>
            <w:r w:rsidRPr="00E74FC7">
              <w:rPr>
                <w:rFonts w:ascii="Arial" w:hAnsi="Arial"/>
                <w:sz w:val="18"/>
                <w:lang w:val="en-GB"/>
              </w:rPr>
              <w:t xml:space="preserve"> </w:t>
            </w:r>
            <w:r w:rsidRPr="00E74FC7">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1F2096A"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30-1a</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6D6026A9"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Increased maximum number of Type 2 configurecd grant PUSCH Type A repetitions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1CB804AD" w14:textId="77777777" w:rsidR="00E74FC7" w:rsidRPr="00E74FC7" w:rsidRDefault="00E74FC7" w:rsidP="00E74FC7">
            <w:pPr>
              <w:overflowPunct/>
              <w:snapToGrid w:val="0"/>
              <w:spacing w:after="0"/>
              <w:contextualSpacing/>
              <w:jc w:val="both"/>
              <w:textAlignment w:val="auto"/>
              <w:rPr>
                <w:rFonts w:ascii="Arial" w:eastAsia="MS Gothic" w:hAnsi="Arial" w:cs="Arial"/>
                <w:sz w:val="18"/>
                <w:szCs w:val="18"/>
                <w:lang w:val="en-GB" w:eastAsia="ja-JP"/>
              </w:rPr>
            </w:pPr>
            <w:r w:rsidRPr="00E74FC7">
              <w:rPr>
                <w:rFonts w:ascii="Arial" w:eastAsia="MS Gothic" w:hAnsi="Arial" w:cs="Arial"/>
                <w:sz w:val="18"/>
                <w:szCs w:val="18"/>
                <w:lang w:val="en-GB" w:eastAsia="ja-JP"/>
              </w:rPr>
              <w:t>K = 1, 2, 3, 4, 7, 8, 12, 16, 20, 24, 28, 32 times repetitions.</w:t>
            </w:r>
          </w:p>
          <w:p w14:paraId="5A982E3F" w14:textId="106B47BB" w:rsidR="00E74FC7" w:rsidRPr="00E74FC7" w:rsidRDefault="00E74FC7" w:rsidP="00E74FC7">
            <w:pPr>
              <w:overflowPunct/>
              <w:snapToGrid w:val="0"/>
              <w:spacing w:after="0"/>
              <w:contextualSpacing/>
              <w:jc w:val="both"/>
              <w:textAlignment w:val="auto"/>
              <w:rPr>
                <w:rFonts w:ascii="Arial" w:eastAsia="MS Gothic" w:hAnsi="Arial" w:cs="Arial"/>
                <w:sz w:val="18"/>
                <w:szCs w:val="18"/>
                <w:lang w:val="en-GB" w:eastAsia="ja-JP"/>
              </w:rPr>
            </w:pPr>
            <w:r w:rsidRPr="00E74FC7">
              <w:rPr>
                <w:rFonts w:ascii="Arial" w:eastAsia="MS Gothic" w:hAnsi="Arial" w:cs="Arial"/>
                <w:sz w:val="18"/>
                <w:szCs w:val="18"/>
                <w:lang w:val="en-GB" w:eastAsia="ja-JP"/>
              </w:rPr>
              <w:t>The number of repetitions is indicated in a TDRA list. A row index of the TDRA list is indicated by a Type 2 configured grant configuration.</w:t>
            </w:r>
          </w:p>
          <w:p w14:paraId="1B331914" w14:textId="77777777" w:rsidR="00E74FC7" w:rsidRPr="00E74FC7" w:rsidRDefault="00E74FC7" w:rsidP="00E74FC7">
            <w:pPr>
              <w:overflowPunct/>
              <w:snapToGrid w:val="0"/>
              <w:spacing w:after="0"/>
              <w:contextualSpacing/>
              <w:jc w:val="both"/>
              <w:textAlignment w:val="auto"/>
              <w:rPr>
                <w:rFonts w:ascii="Arial" w:eastAsia="MS Gothic" w:hAnsi="Arial" w:cs="Arial"/>
                <w:sz w:val="18"/>
                <w:szCs w:val="18"/>
                <w:lang w:val="en-GB" w:eastAsia="ja-JP"/>
              </w:rPr>
            </w:pPr>
            <w:r w:rsidRPr="00E74FC7">
              <w:rPr>
                <w:rFonts w:ascii="Arial" w:eastAsia="MS Gothic" w:hAnsi="Arial" w:cs="Arial"/>
                <w:sz w:val="18"/>
                <w:szCs w:val="18"/>
                <w:lang w:val="en-GB" w:eastAsia="ja-JP"/>
              </w:rPr>
              <w:t>FFS whether to merge with FG 30-1</w:t>
            </w:r>
          </w:p>
          <w:p w14:paraId="1255E737" w14:textId="77777777" w:rsidR="00E74FC7" w:rsidRPr="00E74FC7" w:rsidRDefault="00E74FC7" w:rsidP="00E74FC7">
            <w:pPr>
              <w:overflowPunct/>
              <w:snapToGrid w:val="0"/>
              <w:spacing w:after="0"/>
              <w:contextualSpacing/>
              <w:jc w:val="both"/>
              <w:textAlignment w:val="auto"/>
              <w:rPr>
                <w:rFonts w:ascii="Arial" w:eastAsia="MS Gothic" w:hAnsi="Arial" w:cs="Arial"/>
                <w:sz w:val="18"/>
                <w:szCs w:val="18"/>
                <w:lang w:val="en-GB" w:eastAsia="ja-JP"/>
              </w:rPr>
            </w:pPr>
            <w:r w:rsidRPr="00E74FC7">
              <w:rPr>
                <w:rFonts w:ascii="Arial" w:eastAsia="MS Gothic" w:hAnsi="Arial" w:cs="Arial"/>
                <w:sz w:val="18"/>
                <w:szCs w:val="18"/>
                <w:lang w:val="en-GB" w:eastAsia="ja-JP"/>
              </w:rPr>
              <w:t>FFS whether to have a separate FG for CG (including both Type 1 and Type 2) with repK-r17</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493DF62" w14:textId="77777777" w:rsidR="00E74FC7" w:rsidRPr="00E74FC7" w:rsidRDefault="00E74FC7" w:rsidP="00E74FC7">
            <w:pPr>
              <w:keepNext/>
              <w:keepLines/>
              <w:overflowPunct/>
              <w:autoSpaceDE/>
              <w:autoSpaceDN/>
              <w:adjustRightInd/>
              <w:spacing w:after="0"/>
              <w:textAlignment w:val="auto"/>
              <w:rPr>
                <w:rFonts w:ascii="Arial" w:eastAsia="MS Mincho" w:hAnsi="Arial" w:cs="Arial"/>
                <w:sz w:val="18"/>
                <w:szCs w:val="18"/>
                <w:lang w:val="en-GB" w:eastAsia="ja-JP"/>
              </w:rPr>
            </w:pPr>
            <w:r w:rsidRPr="00E74FC7">
              <w:rPr>
                <w:rFonts w:ascii="Arial" w:eastAsia="MS Mincho" w:hAnsi="Arial" w:cs="Arial"/>
                <w:sz w:val="18"/>
                <w:szCs w:val="18"/>
                <w:lang w:val="en-GB" w:eastAsia="ja-JP"/>
              </w:rPr>
              <w:t>[5-16], [30-1]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7ED6122" w14:textId="77777777" w:rsidR="00E74FC7" w:rsidRPr="00E74FC7" w:rsidRDefault="00E74FC7" w:rsidP="00E74FC7">
            <w:pPr>
              <w:keepNext/>
              <w:keepLines/>
              <w:overflowPunct/>
              <w:autoSpaceDE/>
              <w:autoSpaceDN/>
              <w:adjustRightInd/>
              <w:spacing w:after="0"/>
              <w:textAlignment w:val="auto"/>
              <w:rPr>
                <w:rFonts w:ascii="Arial" w:eastAsia="MS Mincho" w:hAnsi="Arial" w:cs="Arial"/>
                <w:sz w:val="18"/>
                <w:szCs w:val="18"/>
                <w:lang w:val="en-GB" w:eastAsia="ja-JP"/>
              </w:rPr>
            </w:pPr>
            <w:r w:rsidRPr="00E74FC7">
              <w:rPr>
                <w:rFonts w:ascii="Arial" w:eastAsia="MS Mincho" w:hAnsi="Arial" w:cs="Arial"/>
                <w:sz w:val="18"/>
                <w:szCs w:val="18"/>
                <w:lang w:val="en-GB"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8B4277A"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ja-JP"/>
              </w:rPr>
            </w:pPr>
            <w:r w:rsidRPr="00E74FC7">
              <w:rPr>
                <w:rFonts w:ascii="Arial" w:eastAsia="MS Mincho"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225B29CC"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eastAsia="MS Mincho" w:hAnsi="Arial" w:cs="Arial"/>
                <w:sz w:val="18"/>
                <w:szCs w:val="18"/>
                <w:lang w:eastAsia="ja-JP"/>
              </w:rPr>
              <w:t xml:space="preserve">UE does not support more than 16 repetitions for </w:t>
            </w:r>
            <w:r w:rsidRPr="00E74FC7">
              <w:rPr>
                <w:rFonts w:ascii="Arial" w:hAnsi="Arial" w:cs="Arial"/>
                <w:sz w:val="18"/>
                <w:szCs w:val="18"/>
                <w:lang w:val="en-GB" w:eastAsia="zh-CN"/>
              </w:rPr>
              <w:t>Type 2configurecd grant PUSCH</w:t>
            </w:r>
            <w:r w:rsidRPr="00E74FC7">
              <w:rPr>
                <w:rFonts w:ascii="Arial" w:eastAsia="MS Mincho" w:hAnsi="Arial" w:cs="Arial"/>
                <w:sz w:val="18"/>
                <w:szCs w:val="18"/>
                <w:lang w:eastAsia="ja-JP"/>
              </w:rPr>
              <w:t>.</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E5F2C9C"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ja-JP"/>
              </w:rPr>
            </w:pPr>
            <w:r w:rsidRPr="00E74FC7">
              <w:rPr>
                <w:rFonts w:ascii="Arial" w:eastAsia="MS Mincho" w:hAnsi="Arial" w:cs="Arial"/>
                <w:sz w:val="18"/>
                <w:szCs w:val="18"/>
                <w:lang w:val="en-GB"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43F2AAC" w14:textId="77777777" w:rsidR="00E74FC7" w:rsidRPr="00E74FC7" w:rsidRDefault="00E74FC7" w:rsidP="00E74FC7">
            <w:pPr>
              <w:keepNext/>
              <w:keepLines/>
              <w:overflowPunct/>
              <w:autoSpaceDE/>
              <w:autoSpaceDN/>
              <w:adjustRightInd/>
              <w:spacing w:after="0"/>
              <w:textAlignment w:val="auto"/>
              <w:rPr>
                <w:rFonts w:ascii="Arial" w:eastAsia="MS Mincho" w:hAnsi="Arial" w:cs="Arial"/>
                <w:sz w:val="18"/>
                <w:szCs w:val="18"/>
                <w:lang w:val="en-GB" w:eastAsia="ja-JP"/>
              </w:rPr>
            </w:pPr>
            <w:r w:rsidRPr="00E74FC7">
              <w:rPr>
                <w:rFonts w:ascii="Arial" w:eastAsia="MS Mincho" w:hAnsi="Arial" w:cs="Arial"/>
                <w:sz w:val="18"/>
                <w:szCs w:val="18"/>
                <w:lang w:val="en-GB"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654E5B2" w14:textId="77777777" w:rsidR="00E74FC7" w:rsidRPr="00E74FC7" w:rsidRDefault="00E74FC7" w:rsidP="00E74FC7">
            <w:pPr>
              <w:keepNext/>
              <w:keepLines/>
              <w:overflowPunct/>
              <w:autoSpaceDE/>
              <w:autoSpaceDN/>
              <w:adjustRightInd/>
              <w:spacing w:after="0"/>
              <w:textAlignment w:val="auto"/>
              <w:rPr>
                <w:rFonts w:ascii="Arial" w:eastAsia="MS Mincho" w:hAnsi="Arial" w:cs="Arial"/>
                <w:sz w:val="18"/>
                <w:szCs w:val="18"/>
                <w:lang w:val="en-GB" w:eastAsia="ja-JP"/>
              </w:rPr>
            </w:pPr>
            <w:r w:rsidRPr="00E74FC7">
              <w:rPr>
                <w:rFonts w:ascii="Arial" w:eastAsia="MS Mincho" w:hAnsi="Arial" w:cs="Arial"/>
                <w:sz w:val="18"/>
                <w:szCs w:val="18"/>
                <w:lang w:val="en-GB"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1FCB601"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ja-JP"/>
              </w:rPr>
            </w:pPr>
            <w:r w:rsidRPr="00E74FC7">
              <w:rPr>
                <w:rFonts w:ascii="Arial" w:eastAsia="MS Mincho" w:hAnsi="Arial" w:cs="Arial"/>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6DF2420"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9799859" w14:textId="183C7CB4"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rPr>
            </w:pPr>
            <w:r w:rsidRPr="00E74FC7">
              <w:rPr>
                <w:rFonts w:ascii="Arial" w:hAnsi="Arial" w:cs="Arial"/>
                <w:sz w:val="18"/>
                <w:szCs w:val="18"/>
                <w:lang w:val="en-GB" w:eastAsia="ja-JP"/>
              </w:rPr>
              <w:t>Optional with capability signalling</w:t>
            </w:r>
          </w:p>
        </w:tc>
      </w:tr>
      <w:tr w:rsidR="00E74FC7" w:rsidRPr="00E74FC7" w14:paraId="53E1AB47" w14:textId="77777777" w:rsidTr="00123E4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18A32A2"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ja-JP"/>
              </w:rPr>
            </w:pPr>
            <w:r w:rsidRPr="00E74FC7">
              <w:rPr>
                <w:rFonts w:ascii="Arial" w:hAnsi="Arial" w:cs="Arial"/>
                <w:sz w:val="18"/>
                <w:szCs w:val="18"/>
                <w:lang w:val="en-GB" w:eastAsia="ja-JP"/>
              </w:rPr>
              <w:t xml:space="preserve"> 30.</w:t>
            </w:r>
            <w:r w:rsidRPr="00E74FC7">
              <w:rPr>
                <w:rFonts w:ascii="Arial" w:hAnsi="Arial"/>
                <w:sz w:val="18"/>
                <w:lang w:val="en-GB"/>
              </w:rPr>
              <w:t xml:space="preserve"> </w:t>
            </w:r>
            <w:r w:rsidRPr="00E74FC7">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DC5594D"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30-2</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76FFC0E7"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Dynamic grant 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4C984744" w14:textId="6388BF02" w:rsidR="00E74FC7" w:rsidRPr="00E74FC7" w:rsidRDefault="00E74FC7" w:rsidP="00E74FC7">
            <w:pPr>
              <w:overflowPunct/>
              <w:snapToGrid w:val="0"/>
              <w:spacing w:afterLines="50" w:after="120"/>
              <w:contextualSpacing/>
              <w:jc w:val="both"/>
              <w:textAlignment w:val="auto"/>
              <w:rPr>
                <w:rFonts w:ascii="Arial" w:eastAsia="MS Gothic" w:hAnsi="Arial" w:cs="Arial"/>
                <w:sz w:val="18"/>
                <w:szCs w:val="18"/>
                <w:lang w:val="en-GB" w:eastAsia="ja-JP"/>
              </w:rPr>
            </w:pPr>
            <w:r w:rsidRPr="00E74FC7">
              <w:rPr>
                <w:rFonts w:ascii="Arial" w:eastAsia="MS Gothic" w:hAnsi="Arial" w:cs="Arial"/>
                <w:sz w:val="18"/>
                <w:szCs w:val="18"/>
                <w:lang w:val="en-GB" w:eastAsia="ja-JP"/>
              </w:rPr>
              <w:t>Transmission occasions for K repetitions are determined on the basis of available slots.</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8F2E488"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rPr>
            </w:pPr>
            <w:r w:rsidRPr="00E74FC7">
              <w:rPr>
                <w:rFonts w:ascii="Arial" w:eastAsia="MS Mincho" w:hAnsi="Arial" w:cs="Arial"/>
                <w:sz w:val="18"/>
                <w:szCs w:val="18"/>
                <w:lang w:val="en-GB" w:eastAsia="ja-JP"/>
              </w:rPr>
              <w:t>[5-17]</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935ED4D" w14:textId="77777777" w:rsidR="00E74FC7" w:rsidRPr="00E74FC7" w:rsidRDefault="00E74FC7" w:rsidP="00E74FC7">
            <w:pPr>
              <w:keepNext/>
              <w:keepLines/>
              <w:overflowPunct/>
              <w:autoSpaceDE/>
              <w:autoSpaceDN/>
              <w:adjustRightInd/>
              <w:spacing w:after="0"/>
              <w:textAlignment w:val="auto"/>
              <w:rPr>
                <w:rFonts w:ascii="Arial" w:eastAsia="MS Mincho" w:hAnsi="Arial" w:cs="Arial"/>
                <w:sz w:val="18"/>
                <w:szCs w:val="18"/>
                <w:lang w:val="en-GB" w:eastAsia="ja-JP"/>
              </w:rPr>
            </w:pPr>
            <w:r w:rsidRPr="00E74FC7">
              <w:rPr>
                <w:rFonts w:ascii="Arial" w:eastAsia="MS Mincho" w:hAnsi="Arial" w:cs="Arial"/>
                <w:sz w:val="18"/>
                <w:szCs w:val="18"/>
                <w:lang w:val="en-GB"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4DD9024"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ja-JP"/>
              </w:rPr>
            </w:pPr>
            <w:r w:rsidRPr="00E74FC7">
              <w:rPr>
                <w:rFonts w:ascii="Arial" w:eastAsia="MS Mincho"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52EFA7DE"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eastAsia="MS Mincho" w:hAnsi="Arial" w:cs="Arial"/>
                <w:sz w:val="18"/>
                <w:szCs w:val="18"/>
                <w:lang w:eastAsia="ja-JP"/>
              </w:rPr>
              <w:t>UE does not support dynamic grant PUSCH repetitions counted on the basis of available slots.</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F07D3FA"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ja-JP"/>
              </w:rPr>
            </w:pPr>
            <w:r w:rsidRPr="00E74FC7">
              <w:rPr>
                <w:rFonts w:ascii="Arial" w:eastAsia="MS Mincho" w:hAnsi="Arial" w:cs="Arial"/>
                <w:sz w:val="18"/>
                <w:szCs w:val="18"/>
                <w:lang w:val="en-GB"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A5BFFF9" w14:textId="77777777" w:rsidR="00E74FC7" w:rsidRPr="00E74FC7" w:rsidRDefault="00E74FC7" w:rsidP="00E74FC7">
            <w:pPr>
              <w:keepNext/>
              <w:keepLines/>
              <w:overflowPunct/>
              <w:autoSpaceDE/>
              <w:autoSpaceDN/>
              <w:adjustRightInd/>
              <w:spacing w:after="0"/>
              <w:textAlignment w:val="auto"/>
              <w:rPr>
                <w:rFonts w:ascii="Arial" w:eastAsia="MS Mincho" w:hAnsi="Arial" w:cs="Arial"/>
                <w:sz w:val="18"/>
                <w:szCs w:val="18"/>
                <w:lang w:val="en-GB" w:eastAsia="ja-JP"/>
              </w:rPr>
            </w:pPr>
            <w:r w:rsidRPr="00E74FC7">
              <w:rPr>
                <w:rFonts w:ascii="Arial" w:eastAsia="MS Mincho" w:hAnsi="Arial" w:cs="Arial"/>
                <w:sz w:val="18"/>
                <w:szCs w:val="18"/>
                <w:lang w:val="en-GB"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677F1B6" w14:textId="77777777" w:rsidR="00E74FC7" w:rsidRPr="00E74FC7" w:rsidRDefault="00E74FC7" w:rsidP="00E74FC7">
            <w:pPr>
              <w:keepNext/>
              <w:keepLines/>
              <w:overflowPunct/>
              <w:autoSpaceDE/>
              <w:autoSpaceDN/>
              <w:adjustRightInd/>
              <w:spacing w:after="0"/>
              <w:textAlignment w:val="auto"/>
              <w:rPr>
                <w:rFonts w:ascii="Arial" w:eastAsia="MS Mincho" w:hAnsi="Arial" w:cs="Arial"/>
                <w:sz w:val="18"/>
                <w:szCs w:val="18"/>
                <w:lang w:val="en-GB" w:eastAsia="ja-JP"/>
              </w:rPr>
            </w:pPr>
            <w:r w:rsidRPr="00E74FC7">
              <w:rPr>
                <w:rFonts w:ascii="Arial" w:eastAsia="MS Mincho" w:hAnsi="Arial" w:cs="Arial"/>
                <w:sz w:val="18"/>
                <w:szCs w:val="18"/>
                <w:lang w:val="en-GB"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280AF81"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ja-JP"/>
              </w:rPr>
            </w:pPr>
            <w:r w:rsidRPr="00E74FC7">
              <w:rPr>
                <w:rFonts w:ascii="Arial" w:eastAsia="MS Mincho" w:hAnsi="Arial" w:cs="Arial"/>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DD9C048"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5B24A84" w14:textId="02D98438"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rPr>
            </w:pPr>
            <w:r w:rsidRPr="00E74FC7">
              <w:rPr>
                <w:rFonts w:ascii="Arial" w:hAnsi="Arial" w:cs="Arial"/>
                <w:sz w:val="18"/>
                <w:szCs w:val="18"/>
                <w:lang w:val="en-GB" w:eastAsia="ja-JP"/>
              </w:rPr>
              <w:t>Optional with capability signalling</w:t>
            </w:r>
          </w:p>
        </w:tc>
      </w:tr>
      <w:tr w:rsidR="00E74FC7" w:rsidRPr="00E74FC7" w14:paraId="47E2E9B4" w14:textId="77777777" w:rsidTr="00123E4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374B06B"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ja-JP"/>
              </w:rPr>
            </w:pPr>
            <w:r w:rsidRPr="00E74FC7">
              <w:rPr>
                <w:rFonts w:ascii="Arial" w:hAnsi="Arial" w:cs="Arial"/>
                <w:sz w:val="18"/>
                <w:szCs w:val="18"/>
                <w:lang w:val="en-GB" w:eastAsia="ja-JP"/>
              </w:rPr>
              <w:t>30.</w:t>
            </w:r>
            <w:r w:rsidRPr="00E74FC7">
              <w:rPr>
                <w:rFonts w:ascii="Arial" w:hAnsi="Arial"/>
                <w:sz w:val="18"/>
                <w:lang w:val="en-GB"/>
              </w:rPr>
              <w:t xml:space="preserve"> </w:t>
            </w:r>
            <w:r w:rsidRPr="00E74FC7">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EA0A261"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30-2a</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73825534"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Configurecd grant 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A0B905E" w14:textId="6DB1F88F" w:rsidR="00E74FC7" w:rsidRPr="00E74FC7" w:rsidRDefault="00E74FC7" w:rsidP="00E74FC7">
            <w:pPr>
              <w:overflowPunct/>
              <w:snapToGrid w:val="0"/>
              <w:spacing w:afterLines="50" w:after="120"/>
              <w:contextualSpacing/>
              <w:jc w:val="both"/>
              <w:textAlignment w:val="auto"/>
              <w:rPr>
                <w:rFonts w:ascii="Arial" w:eastAsia="MS Gothic" w:hAnsi="Arial" w:cs="Arial"/>
                <w:sz w:val="18"/>
                <w:szCs w:val="18"/>
                <w:lang w:val="en-GB" w:eastAsia="ja-JP"/>
              </w:rPr>
            </w:pPr>
            <w:r w:rsidRPr="00E74FC7">
              <w:rPr>
                <w:rFonts w:ascii="Arial" w:eastAsia="MS Gothic" w:hAnsi="Arial" w:cs="Arial"/>
                <w:sz w:val="18"/>
                <w:szCs w:val="18"/>
                <w:lang w:val="en-GB" w:eastAsia="ja-JP"/>
              </w:rPr>
              <w:t xml:space="preserve">Transmission occasions for K repetitions for configured grant PUSCH are determined on the basis of available slots. </w:t>
            </w:r>
          </w:p>
          <w:p w14:paraId="58AE5651" w14:textId="77777777" w:rsidR="00E74FC7" w:rsidRPr="00E74FC7" w:rsidRDefault="00E74FC7" w:rsidP="00E74FC7">
            <w:pPr>
              <w:overflowPunct/>
              <w:snapToGrid w:val="0"/>
              <w:spacing w:afterLines="50" w:after="120"/>
              <w:contextualSpacing/>
              <w:jc w:val="both"/>
              <w:textAlignment w:val="auto"/>
              <w:rPr>
                <w:rFonts w:ascii="Arial" w:eastAsia="MS Gothic" w:hAnsi="Arial" w:cs="Arial"/>
                <w:sz w:val="18"/>
                <w:szCs w:val="18"/>
                <w:lang w:val="en-GB" w:eastAsia="ja-JP"/>
              </w:rPr>
            </w:pPr>
            <w:r w:rsidRPr="00E74FC7">
              <w:rPr>
                <w:rFonts w:ascii="Arial" w:eastAsia="MS Gothic" w:hAnsi="Arial" w:cs="Arial"/>
                <w:sz w:val="18"/>
                <w:szCs w:val="18"/>
                <w:lang w:val="en-GB" w:eastAsia="ja-JP"/>
              </w:rPr>
              <w:t>FFS whether to merge with FG 30-2</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332380B"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rPr>
            </w:pPr>
            <w:r w:rsidRPr="00E74FC7">
              <w:rPr>
                <w:rFonts w:ascii="Arial" w:eastAsia="MS Mincho" w:hAnsi="Arial" w:cs="Arial"/>
                <w:sz w:val="18"/>
                <w:szCs w:val="18"/>
                <w:lang w:val="en-GB" w:eastAsia="ja-JP"/>
              </w:rPr>
              <w:t>[5-14 or 5-16], [30-2]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89CD6F0" w14:textId="77777777" w:rsidR="00E74FC7" w:rsidRPr="00E74FC7" w:rsidRDefault="00E74FC7" w:rsidP="00E74FC7">
            <w:pPr>
              <w:keepNext/>
              <w:keepLines/>
              <w:overflowPunct/>
              <w:autoSpaceDE/>
              <w:autoSpaceDN/>
              <w:adjustRightInd/>
              <w:spacing w:after="0"/>
              <w:textAlignment w:val="auto"/>
              <w:rPr>
                <w:rFonts w:ascii="Arial" w:eastAsia="MS Mincho" w:hAnsi="Arial" w:cs="Arial"/>
                <w:sz w:val="18"/>
                <w:szCs w:val="18"/>
                <w:lang w:val="en-GB" w:eastAsia="ja-JP"/>
              </w:rPr>
            </w:pPr>
            <w:r w:rsidRPr="00E74FC7">
              <w:rPr>
                <w:rFonts w:ascii="Arial" w:eastAsia="MS Mincho" w:hAnsi="Arial" w:cs="Arial"/>
                <w:sz w:val="18"/>
                <w:szCs w:val="18"/>
                <w:lang w:val="en-GB"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3EE7FF8"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ja-JP"/>
              </w:rPr>
            </w:pPr>
            <w:r w:rsidRPr="00E74FC7">
              <w:rPr>
                <w:rFonts w:ascii="Arial" w:eastAsia="MS Mincho"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0FB00B36"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eastAsia="MS Mincho" w:hAnsi="Arial" w:cs="Arial"/>
                <w:sz w:val="18"/>
                <w:szCs w:val="18"/>
                <w:lang w:eastAsia="ja-JP"/>
              </w:rPr>
              <w:t>UE does not support configured grant PUSCH repetitions counted on the basis of available slots.</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FAAE058"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ja-JP"/>
              </w:rPr>
            </w:pPr>
            <w:r w:rsidRPr="00E74FC7">
              <w:rPr>
                <w:rFonts w:ascii="Arial" w:eastAsia="MS Mincho" w:hAnsi="Arial" w:cs="Arial"/>
                <w:sz w:val="18"/>
                <w:szCs w:val="18"/>
                <w:lang w:val="en-GB"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96D85FC" w14:textId="77777777" w:rsidR="00E74FC7" w:rsidRPr="00E74FC7" w:rsidRDefault="00E74FC7" w:rsidP="00E74FC7">
            <w:pPr>
              <w:keepNext/>
              <w:keepLines/>
              <w:overflowPunct/>
              <w:autoSpaceDE/>
              <w:autoSpaceDN/>
              <w:adjustRightInd/>
              <w:spacing w:after="0"/>
              <w:textAlignment w:val="auto"/>
              <w:rPr>
                <w:rFonts w:ascii="Arial" w:eastAsia="MS Mincho" w:hAnsi="Arial" w:cs="Arial"/>
                <w:sz w:val="18"/>
                <w:szCs w:val="18"/>
                <w:lang w:val="en-GB" w:eastAsia="ja-JP"/>
              </w:rPr>
            </w:pPr>
            <w:r w:rsidRPr="00E74FC7">
              <w:rPr>
                <w:rFonts w:ascii="Arial" w:eastAsia="MS Mincho" w:hAnsi="Arial" w:cs="Arial"/>
                <w:sz w:val="18"/>
                <w:szCs w:val="18"/>
                <w:lang w:val="en-GB"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9B9CB52" w14:textId="77777777" w:rsidR="00E74FC7" w:rsidRPr="00E74FC7" w:rsidRDefault="00E74FC7" w:rsidP="00E74FC7">
            <w:pPr>
              <w:keepNext/>
              <w:keepLines/>
              <w:overflowPunct/>
              <w:autoSpaceDE/>
              <w:autoSpaceDN/>
              <w:adjustRightInd/>
              <w:spacing w:after="0"/>
              <w:textAlignment w:val="auto"/>
              <w:rPr>
                <w:rFonts w:ascii="Arial" w:eastAsia="MS Mincho" w:hAnsi="Arial" w:cs="Arial"/>
                <w:sz w:val="18"/>
                <w:szCs w:val="18"/>
                <w:lang w:val="en-GB" w:eastAsia="ja-JP"/>
              </w:rPr>
            </w:pPr>
            <w:r w:rsidRPr="00E74FC7">
              <w:rPr>
                <w:rFonts w:ascii="Arial" w:eastAsia="MS Mincho" w:hAnsi="Arial" w:cs="Arial"/>
                <w:sz w:val="18"/>
                <w:szCs w:val="18"/>
                <w:lang w:val="en-GB"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7B9DA28"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ja-JP"/>
              </w:rPr>
            </w:pPr>
            <w:r w:rsidRPr="00E74FC7">
              <w:rPr>
                <w:rFonts w:ascii="Arial" w:eastAsia="MS Mincho" w:hAnsi="Arial" w:cs="Arial"/>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FF33AC6"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1229CB7" w14:textId="2057A7DD"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rPr>
            </w:pPr>
            <w:r w:rsidRPr="00E74FC7">
              <w:rPr>
                <w:rFonts w:ascii="Arial" w:hAnsi="Arial" w:cs="Arial"/>
                <w:sz w:val="18"/>
                <w:szCs w:val="18"/>
                <w:lang w:val="en-GB" w:eastAsia="ja-JP"/>
              </w:rPr>
              <w:t>Optional with capability signalling</w:t>
            </w:r>
          </w:p>
        </w:tc>
      </w:tr>
      <w:tr w:rsidR="00E74FC7" w:rsidRPr="00E74FC7" w14:paraId="5D3CC9E2" w14:textId="77777777" w:rsidTr="00123E4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72C7455"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ja-JP"/>
              </w:rPr>
            </w:pPr>
            <w:r w:rsidRPr="00E74FC7">
              <w:rPr>
                <w:rFonts w:ascii="Arial" w:hAnsi="Arial" w:cs="Arial"/>
                <w:sz w:val="18"/>
                <w:szCs w:val="18"/>
                <w:lang w:val="en-GB" w:eastAsia="ja-JP"/>
              </w:rPr>
              <w:t>30.</w:t>
            </w:r>
            <w:r w:rsidRPr="00E74FC7">
              <w:rPr>
                <w:rFonts w:ascii="Arial" w:hAnsi="Arial"/>
                <w:sz w:val="18"/>
                <w:lang w:val="en-GB"/>
              </w:rPr>
              <w:t xml:space="preserve"> </w:t>
            </w:r>
            <w:r w:rsidRPr="00E74FC7">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F77C7D5"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30-3</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2139FFE3"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491A6235" w14:textId="77777777" w:rsidR="00E74FC7" w:rsidRPr="00E74FC7" w:rsidRDefault="00E74FC7" w:rsidP="00E74FC7">
            <w:pPr>
              <w:overflowPunct/>
              <w:snapToGrid w:val="0"/>
              <w:spacing w:afterLines="50" w:after="120"/>
              <w:contextualSpacing/>
              <w:jc w:val="both"/>
              <w:textAlignment w:val="auto"/>
              <w:rPr>
                <w:rFonts w:ascii="Arial" w:hAnsi="Arial" w:cs="Arial"/>
                <w:sz w:val="18"/>
                <w:szCs w:val="18"/>
                <w:lang w:val="en-GB" w:eastAsia="zh-CN"/>
              </w:rPr>
            </w:pPr>
            <w:r w:rsidRPr="00E74FC7">
              <w:rPr>
                <w:rFonts w:ascii="Arial" w:hAnsi="Arial" w:cs="Arial"/>
                <w:sz w:val="18"/>
                <w:szCs w:val="18"/>
                <w:lang w:val="en-GB" w:eastAsia="zh-CN"/>
              </w:rPr>
              <w:t>Support of TB processing over multi-slot PUSCH for DG and CG in RRC connected mode.</w:t>
            </w:r>
          </w:p>
          <w:p w14:paraId="143674AE" w14:textId="77777777" w:rsidR="00E74FC7" w:rsidRPr="00E74FC7" w:rsidRDefault="00E74FC7" w:rsidP="00E74FC7">
            <w:pPr>
              <w:overflowPunct/>
              <w:snapToGrid w:val="0"/>
              <w:spacing w:afterLines="50" w:after="120"/>
              <w:contextualSpacing/>
              <w:jc w:val="both"/>
              <w:textAlignment w:val="auto"/>
              <w:rPr>
                <w:rFonts w:ascii="Arial" w:eastAsia="MS Gothic" w:hAnsi="Arial" w:cs="Arial"/>
                <w:sz w:val="18"/>
                <w:szCs w:val="18"/>
                <w:lang w:val="en-GB" w:eastAsia="ja-JP"/>
              </w:rPr>
            </w:pPr>
            <w:r w:rsidRPr="00E74FC7">
              <w:rPr>
                <w:rFonts w:ascii="Arial" w:eastAsia="MS Gothic" w:hAnsi="Arial" w:cs="Arial"/>
                <w:sz w:val="18"/>
                <w:szCs w:val="18"/>
                <w:lang w:val="en-GB" w:eastAsia="ja-JP"/>
              </w:rPr>
              <w:t>FFS whether to split FG 30-3 into at least 2 separate FGs: 1st one for DG, 2nd one for CG</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827007F"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rPr>
            </w:pPr>
            <w:r w:rsidRPr="00E74FC7">
              <w:rPr>
                <w:rFonts w:ascii="Arial" w:eastAsia="MS Mincho" w:hAnsi="Arial" w:cs="Arial"/>
                <w:sz w:val="18"/>
                <w:szCs w:val="18"/>
                <w:lang w:val="en-GB" w:eastAsia="ja-JP"/>
              </w:rPr>
              <w:t>[11-6]</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B4AADF9"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B011F3E"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ja-JP"/>
              </w:rPr>
            </w:pPr>
            <w:r w:rsidRPr="00E74FC7">
              <w:rPr>
                <w:rFonts w:ascii="Arial"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55187C0B"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eastAsia="zh-CN"/>
              </w:rPr>
              <w:t>UE does not support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75B88C4"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ja-JP"/>
              </w:rPr>
            </w:pPr>
            <w:r w:rsidRPr="00E74FC7">
              <w:rPr>
                <w:rFonts w:ascii="Arial" w:hAnsi="Arial" w:cs="Arial"/>
                <w:sz w:val="18"/>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D9A87B7"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rPr>
            </w:pPr>
            <w:r w:rsidRPr="00E74FC7">
              <w:rPr>
                <w:rFonts w:ascii="Arial" w:hAnsi="Arial" w:cs="Arial"/>
                <w:sz w:val="18"/>
                <w:szCs w:val="18"/>
                <w:lang w:val="en-GB"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C556062"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rPr>
            </w:pPr>
            <w:r w:rsidRPr="00E74FC7">
              <w:rPr>
                <w:rFonts w:ascii="Arial" w:hAnsi="Arial" w:cs="Arial"/>
                <w:sz w:val="18"/>
                <w:szCs w:val="18"/>
                <w:lang w:val="en-GB"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625F4E77"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ja-JP"/>
              </w:rPr>
            </w:pPr>
            <w:r w:rsidRPr="00E74FC7">
              <w:rPr>
                <w:rFonts w:ascii="Arial" w:hAnsi="Arial" w:cs="Arial"/>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D521447"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0E0DAF5" w14:textId="7BAA39BE"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rPr>
            </w:pPr>
            <w:r w:rsidRPr="00E74FC7">
              <w:rPr>
                <w:rFonts w:ascii="Arial" w:hAnsi="Arial" w:cs="Arial"/>
                <w:sz w:val="18"/>
                <w:szCs w:val="18"/>
                <w:lang w:val="en-GB" w:eastAsia="ja-JP"/>
              </w:rPr>
              <w:t>Optional with capability signalling</w:t>
            </w:r>
          </w:p>
        </w:tc>
      </w:tr>
      <w:tr w:rsidR="00E74FC7" w:rsidRPr="00E74FC7" w14:paraId="662DCD1C" w14:textId="77777777" w:rsidTr="00123E4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019DDFD"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ja-JP"/>
              </w:rPr>
            </w:pPr>
            <w:r w:rsidRPr="00E74FC7">
              <w:rPr>
                <w:rFonts w:ascii="Arial" w:hAnsi="Arial" w:cs="Arial"/>
                <w:sz w:val="18"/>
                <w:szCs w:val="18"/>
                <w:lang w:val="en-GB" w:eastAsia="ja-JP"/>
              </w:rPr>
              <w:t>30. NR_cov_enh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B65E230"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30-3a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A33CE2"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Repetition of 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636B84" w14:textId="77777777" w:rsidR="00E74FC7" w:rsidRPr="00E74FC7" w:rsidRDefault="00E74FC7" w:rsidP="00E74FC7">
            <w:pPr>
              <w:overflowPunct/>
              <w:snapToGrid w:val="0"/>
              <w:spacing w:afterLines="50" w:after="120"/>
              <w:contextualSpacing/>
              <w:jc w:val="both"/>
              <w:textAlignment w:val="auto"/>
              <w:rPr>
                <w:rFonts w:ascii="Arial" w:eastAsia="MS Gothic" w:hAnsi="Arial" w:cs="Arial"/>
                <w:sz w:val="18"/>
                <w:szCs w:val="18"/>
                <w:lang w:val="en-GB" w:eastAsia="zh-CN"/>
              </w:rPr>
            </w:pPr>
            <w:r w:rsidRPr="00E74FC7">
              <w:rPr>
                <w:rFonts w:ascii="Arial" w:eastAsia="MS Gothic" w:hAnsi="Arial" w:cs="Arial"/>
                <w:sz w:val="18"/>
                <w:szCs w:val="18"/>
                <w:lang w:val="en-GB" w:eastAsia="zh-CN"/>
              </w:rPr>
              <w:t>Support repetition of TB processing over multi-slot PUSCH in RRC connected mode.</w:t>
            </w:r>
          </w:p>
          <w:p w14:paraId="2C207062" w14:textId="77777777" w:rsidR="00E74FC7" w:rsidRPr="00E74FC7" w:rsidRDefault="00E74FC7" w:rsidP="00E74FC7">
            <w:pPr>
              <w:overflowPunct/>
              <w:snapToGrid w:val="0"/>
              <w:spacing w:afterLines="50" w:after="120"/>
              <w:contextualSpacing/>
              <w:jc w:val="both"/>
              <w:textAlignment w:val="auto"/>
              <w:rPr>
                <w:rFonts w:ascii="Arial" w:hAnsi="Arial" w:cs="Arial"/>
                <w:sz w:val="18"/>
                <w:szCs w:val="18"/>
                <w:lang w:val="en-GB" w:eastAsia="zh-CN"/>
              </w:rPr>
            </w:pPr>
            <w:r w:rsidRPr="00E74FC7">
              <w:rPr>
                <w:rFonts w:ascii="Arial" w:eastAsia="MS Gothic" w:hAnsi="Arial" w:cs="Arial"/>
                <w:sz w:val="18"/>
                <w:szCs w:val="18"/>
                <w:highlight w:val="yellow"/>
                <w:lang w:val="en-GB" w:eastAsia="zh-CN"/>
              </w:rPr>
              <w:t>FFS whether to merge with FG 30-3</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38439BD" w14:textId="77777777" w:rsidR="00E74FC7" w:rsidRPr="00E74FC7" w:rsidRDefault="00E74FC7" w:rsidP="00E74FC7">
            <w:pPr>
              <w:keepNext/>
              <w:keepLines/>
              <w:overflowPunct/>
              <w:autoSpaceDE/>
              <w:autoSpaceDN/>
              <w:adjustRightInd/>
              <w:spacing w:after="0"/>
              <w:textAlignment w:val="auto"/>
              <w:rPr>
                <w:rFonts w:ascii="Arial" w:eastAsia="MS Mincho" w:hAnsi="Arial" w:cs="Arial"/>
                <w:sz w:val="18"/>
                <w:szCs w:val="18"/>
                <w:lang w:val="en-GB" w:eastAsia="ja-JP"/>
              </w:rPr>
            </w:pPr>
            <w:r w:rsidRPr="00E74FC7">
              <w:rPr>
                <w:rFonts w:ascii="Arial" w:eastAsia="MS Mincho" w:hAnsi="Arial" w:cs="Arial"/>
                <w:sz w:val="18"/>
                <w:szCs w:val="18"/>
                <w:lang w:val="en-GB" w:eastAsia="ja-JP"/>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A7F535"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eastAsia="MS Mincho" w:hAnsi="Arial" w:cs="Arial"/>
                <w:sz w:val="18"/>
                <w:szCs w:val="18"/>
                <w:lang w:val="en-GB"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76BB4E"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ja-JP"/>
              </w:rPr>
            </w:pPr>
            <w:r w:rsidRPr="00E74FC7">
              <w:rPr>
                <w:rFonts w:ascii="Arial" w:eastAsia="MS Mincho"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FCA35D"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813DC5D"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eastAsia="zh-CN"/>
              </w:rPr>
            </w:pPr>
            <w:r w:rsidRPr="00E74FC7">
              <w:rPr>
                <w:rFonts w:ascii="Arial" w:eastAsia="MS Mincho" w:hAnsi="Arial" w:cs="Arial"/>
                <w:sz w:val="18"/>
                <w:szCs w:val="18"/>
                <w:lang w:val="en-GB"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CF98A64"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ja-JP"/>
              </w:rPr>
            </w:pPr>
            <w:r w:rsidRPr="00E74FC7">
              <w:rPr>
                <w:rFonts w:ascii="Arial" w:eastAsia="MS Mincho" w:hAnsi="Arial" w:cs="Arial"/>
                <w:sz w:val="18"/>
                <w:szCs w:val="18"/>
                <w:lang w:val="en-GB"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C3EF76C"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ja-JP"/>
              </w:rPr>
            </w:pPr>
            <w:r w:rsidRPr="00E74FC7">
              <w:rPr>
                <w:rFonts w:ascii="Arial" w:eastAsia="MS Mincho" w:hAnsi="Arial" w:cs="Arial"/>
                <w:sz w:val="18"/>
                <w:szCs w:val="18"/>
                <w:lang w:val="en-GB"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6A69C96"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ja-JP"/>
              </w:rPr>
            </w:pPr>
            <w:r w:rsidRPr="00E74FC7">
              <w:rPr>
                <w:rFonts w:ascii="Arial" w:eastAsia="MS Mincho" w:hAnsi="Arial" w:cs="Arial"/>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0D202BB"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BF8A6B"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ja-JP"/>
              </w:rPr>
            </w:pPr>
            <w:r w:rsidRPr="00E74FC7">
              <w:rPr>
                <w:rFonts w:ascii="Arial" w:hAnsi="Arial" w:cs="Arial"/>
                <w:sz w:val="18"/>
                <w:szCs w:val="18"/>
                <w:lang w:val="en-GB" w:eastAsia="ja-JP"/>
              </w:rPr>
              <w:t>Optional with capability signalling</w:t>
            </w:r>
          </w:p>
        </w:tc>
      </w:tr>
      <w:tr w:rsidR="00E74FC7" w:rsidRPr="00E74FC7" w14:paraId="1C061803" w14:textId="77777777" w:rsidTr="00123E4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622ABC1"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ja-JP"/>
              </w:rPr>
            </w:pPr>
            <w:r w:rsidRPr="00E74FC7">
              <w:rPr>
                <w:rFonts w:ascii="Arial" w:hAnsi="Arial" w:cs="Arial"/>
                <w:sz w:val="18"/>
                <w:szCs w:val="18"/>
                <w:lang w:val="en-GB" w:eastAsia="ja-JP"/>
              </w:rPr>
              <w:t>30.</w:t>
            </w:r>
            <w:r w:rsidRPr="00E74FC7">
              <w:rPr>
                <w:rFonts w:ascii="Arial" w:hAnsi="Arial"/>
                <w:sz w:val="18"/>
                <w:lang w:val="en-GB"/>
              </w:rPr>
              <w:t xml:space="preserve"> </w:t>
            </w:r>
            <w:r w:rsidRPr="00E74FC7">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B23B2E6"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30-4</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23930CB4"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[The maximum duration for DM-RS bundling]</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B5B25A3" w14:textId="77777777" w:rsidR="00E74FC7" w:rsidRPr="00E74FC7" w:rsidRDefault="00E74FC7" w:rsidP="00E74FC7">
            <w:pPr>
              <w:overflowPunct/>
              <w:snapToGrid w:val="0"/>
              <w:spacing w:afterLines="50" w:after="120"/>
              <w:contextualSpacing/>
              <w:jc w:val="both"/>
              <w:textAlignment w:val="auto"/>
              <w:rPr>
                <w:rFonts w:ascii="Arial" w:hAnsi="Arial" w:cs="Arial"/>
                <w:sz w:val="18"/>
                <w:szCs w:val="18"/>
                <w:lang w:val="en-GB" w:eastAsia="zh-CN"/>
              </w:rPr>
            </w:pPr>
            <w:r w:rsidRPr="00E74FC7">
              <w:rPr>
                <w:rFonts w:ascii="Arial" w:hAnsi="Arial" w:cs="Arial"/>
                <w:sz w:val="18"/>
                <w:szCs w:val="18"/>
                <w:lang w:val="en-GB" w:eastAsia="zh-CN"/>
              </w:rPr>
              <w:t>The maximum duration during which UE is able to maintain power consisitency and phase continuity to support DM-RS bundling for PUSCH/PUCCH</w:t>
            </w:r>
          </w:p>
          <w:p w14:paraId="52BFCCA9" w14:textId="77777777" w:rsidR="00E74FC7" w:rsidRPr="00E74FC7" w:rsidRDefault="00E74FC7" w:rsidP="00E74FC7">
            <w:pPr>
              <w:overflowPunct/>
              <w:snapToGrid w:val="0"/>
              <w:spacing w:afterLines="50" w:after="120"/>
              <w:contextualSpacing/>
              <w:jc w:val="both"/>
              <w:textAlignment w:val="auto"/>
              <w:rPr>
                <w:rFonts w:ascii="Arial" w:hAnsi="Arial" w:cs="Arial"/>
                <w:sz w:val="18"/>
                <w:szCs w:val="18"/>
                <w:lang w:val="en-GB" w:eastAsia="zh-CN"/>
              </w:rPr>
            </w:pPr>
            <w:r w:rsidRPr="00E74FC7">
              <w:rPr>
                <w:rFonts w:ascii="Arial" w:hAnsi="Arial" w:cs="Arial"/>
                <w:sz w:val="18"/>
                <w:szCs w:val="18"/>
                <w:lang w:val="en-GB" w:eastAsia="zh-CN"/>
              </w:rPr>
              <w:t>FFS dependence on modulation order</w:t>
            </w:r>
          </w:p>
          <w:p w14:paraId="231B3F32" w14:textId="77777777" w:rsidR="00E74FC7" w:rsidRPr="00E74FC7" w:rsidRDefault="00E74FC7" w:rsidP="00E74FC7">
            <w:pPr>
              <w:overflowPunct/>
              <w:snapToGrid w:val="0"/>
              <w:spacing w:afterLines="50" w:after="120"/>
              <w:contextualSpacing/>
              <w:jc w:val="both"/>
              <w:textAlignment w:val="auto"/>
              <w:rPr>
                <w:rFonts w:ascii="Arial" w:hAnsi="Arial" w:cs="Arial"/>
                <w:sz w:val="18"/>
                <w:szCs w:val="18"/>
                <w:lang w:val="en-GB" w:eastAsia="zh-CN"/>
              </w:rPr>
            </w:pPr>
            <w:r w:rsidRPr="00E74FC7">
              <w:rPr>
                <w:rFonts w:ascii="Arial" w:hAnsi="Arial" w:cs="Arial"/>
                <w:sz w:val="18"/>
                <w:szCs w:val="18"/>
                <w:lang w:val="en-GB" w:eastAsia="zh-CN"/>
              </w:rPr>
              <w:t>FFS dependence on back-to-back vs. non-back-to-back repetitions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75425CC" w14:textId="77777777" w:rsidR="00E74FC7" w:rsidRPr="00E74FC7" w:rsidRDefault="00E74FC7" w:rsidP="00E74FC7">
            <w:pPr>
              <w:keepNext/>
              <w:keepLines/>
              <w:overflowPunct/>
              <w:autoSpaceDE/>
              <w:autoSpaceDN/>
              <w:adjustRightInd/>
              <w:spacing w:after="0"/>
              <w:textAlignment w:val="auto"/>
              <w:rPr>
                <w:rFonts w:ascii="Arial" w:eastAsia="MS Mincho" w:hAnsi="Arial" w:cs="Arial"/>
                <w:sz w:val="18"/>
                <w:szCs w:val="18"/>
                <w:highlight w:val="yellow"/>
                <w:lang w:val="en-GB"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23AEBA3"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96E8E9A"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ja-JP"/>
              </w:rPr>
            </w:pPr>
            <w:r w:rsidRPr="00E74FC7">
              <w:rPr>
                <w:rFonts w:ascii="Arial"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3161813D"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eastAsia="zh-CN"/>
              </w:rPr>
            </w:pPr>
            <w:r w:rsidRPr="00E74FC7">
              <w:rPr>
                <w:rFonts w:ascii="Arial" w:hAnsi="Arial" w:cs="Arial"/>
                <w:sz w:val="18"/>
                <w:szCs w:val="18"/>
                <w:lang w:eastAsia="zh-CN"/>
              </w:rPr>
              <w:t>UE does not support DM-RS bundling for PUSCH/PUCCH</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4A7CC18"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eastAsia="zh-CN"/>
              </w:rPr>
            </w:pPr>
            <w:r w:rsidRPr="00E74FC7">
              <w:rPr>
                <w:rFonts w:ascii="Arial" w:hAnsi="Arial" w:cs="Arial"/>
                <w:sz w:val="18"/>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44D5A69"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ja-JP"/>
              </w:rPr>
            </w:pPr>
            <w:r w:rsidRPr="00E74FC7">
              <w:rPr>
                <w:rFonts w:ascii="Arial" w:hAnsi="Arial" w:cs="Arial"/>
                <w:sz w:val="18"/>
                <w:szCs w:val="18"/>
                <w:lang w:val="en-GB"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6922FA2"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ja-JP"/>
              </w:rPr>
            </w:pPr>
            <w:r w:rsidRPr="00E74FC7">
              <w:rPr>
                <w:rFonts w:ascii="Arial" w:hAnsi="Arial" w:cs="Arial"/>
                <w:sz w:val="18"/>
                <w:szCs w:val="18"/>
                <w:lang w:val="en-GB"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013A2A41"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ja-JP"/>
              </w:rPr>
            </w:pPr>
            <w:r w:rsidRPr="00E74FC7">
              <w:rPr>
                <w:rFonts w:ascii="Arial" w:hAnsi="Arial" w:cs="Arial"/>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F73AF45"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417B1A1" w14:textId="6AF82E56"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ja-JP"/>
              </w:rPr>
            </w:pPr>
            <w:r w:rsidRPr="00E74FC7">
              <w:rPr>
                <w:rFonts w:ascii="Arial" w:hAnsi="Arial" w:cs="Arial"/>
                <w:sz w:val="18"/>
                <w:szCs w:val="18"/>
                <w:lang w:val="en-GB" w:eastAsia="ja-JP"/>
              </w:rPr>
              <w:t>Optional with capability signalling</w:t>
            </w:r>
          </w:p>
        </w:tc>
      </w:tr>
      <w:tr w:rsidR="00E74FC7" w:rsidRPr="00E74FC7" w14:paraId="398520C7" w14:textId="77777777" w:rsidTr="00123E4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0D3F4DC"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ja-JP"/>
              </w:rPr>
            </w:pPr>
            <w:r w:rsidRPr="00E74FC7">
              <w:rPr>
                <w:rFonts w:ascii="Arial" w:hAnsi="Arial" w:cs="Arial"/>
                <w:sz w:val="18"/>
                <w:szCs w:val="18"/>
                <w:lang w:val="en-GB" w:eastAsia="ja-JP"/>
              </w:rPr>
              <w:t xml:space="preserve"> 30.</w:t>
            </w:r>
            <w:r w:rsidRPr="00E74FC7">
              <w:rPr>
                <w:rFonts w:ascii="Arial" w:hAnsi="Arial"/>
                <w:sz w:val="18"/>
                <w:lang w:val="en-GB"/>
              </w:rPr>
              <w:t xml:space="preserve"> </w:t>
            </w:r>
            <w:r w:rsidRPr="00E74FC7">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E655BDF"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ja-JP"/>
              </w:rPr>
            </w:pPr>
            <w:r w:rsidRPr="00E74FC7">
              <w:rPr>
                <w:rFonts w:ascii="Arial" w:hAnsi="Arial" w:cs="Arial"/>
                <w:sz w:val="18"/>
                <w:szCs w:val="18"/>
                <w:lang w:val="en-GB" w:eastAsia="ja-JP"/>
              </w:rPr>
              <w:t>30-4a</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21826832"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[DM-RS bundling for 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2E410CB" w14:textId="77777777" w:rsidR="00E74FC7" w:rsidRPr="00E74FC7" w:rsidRDefault="00E74FC7" w:rsidP="00E74FC7">
            <w:pPr>
              <w:overflowPunct/>
              <w:snapToGrid w:val="0"/>
              <w:spacing w:afterLines="50" w:after="120"/>
              <w:contextualSpacing/>
              <w:jc w:val="both"/>
              <w:textAlignment w:val="auto"/>
              <w:rPr>
                <w:rFonts w:ascii="Arial" w:hAnsi="Arial" w:cs="Arial"/>
                <w:sz w:val="18"/>
                <w:szCs w:val="18"/>
                <w:lang w:val="en-GB" w:eastAsia="zh-CN"/>
              </w:rPr>
            </w:pPr>
            <w:r w:rsidRPr="00E74FC7">
              <w:rPr>
                <w:rFonts w:ascii="Arial" w:hAnsi="Arial" w:cs="Arial"/>
                <w:sz w:val="18"/>
                <w:szCs w:val="18"/>
                <w:lang w:val="en-GB" w:eastAsia="zh-CN"/>
              </w:rPr>
              <w:t>Support DM-RS bundling for PUSCH repetition type A</w:t>
            </w:r>
          </w:p>
          <w:p w14:paraId="2265124A" w14:textId="77777777" w:rsidR="00E74FC7" w:rsidRPr="00E74FC7" w:rsidRDefault="00E74FC7" w:rsidP="00E74FC7">
            <w:pPr>
              <w:overflowPunct/>
              <w:snapToGrid w:val="0"/>
              <w:spacing w:afterLines="50" w:after="120"/>
              <w:contextualSpacing/>
              <w:jc w:val="both"/>
              <w:textAlignment w:val="auto"/>
              <w:rPr>
                <w:rFonts w:ascii="Arial" w:eastAsia="MS Gothic" w:hAnsi="Arial" w:cs="Arial"/>
                <w:sz w:val="18"/>
                <w:szCs w:val="18"/>
                <w:lang w:val="en-GB" w:eastAsia="ja-JP"/>
              </w:rPr>
            </w:pPr>
            <w:r w:rsidRPr="00E74FC7">
              <w:rPr>
                <w:rFonts w:ascii="Arial" w:eastAsia="MS Gothic" w:hAnsi="Arial" w:cs="Arial"/>
                <w:sz w:val="18"/>
                <w:szCs w:val="18"/>
                <w:lang w:val="en-GB" w:eastAsia="ja-JP"/>
              </w:rPr>
              <w:t>FFS whether to merge with FGs 30-4b/4c/4d</w:t>
            </w:r>
          </w:p>
          <w:p w14:paraId="1A7B72DB" w14:textId="77777777" w:rsidR="00E74FC7" w:rsidRPr="00E74FC7" w:rsidRDefault="00E74FC7" w:rsidP="00E74FC7">
            <w:pPr>
              <w:overflowPunct/>
              <w:snapToGrid w:val="0"/>
              <w:spacing w:afterLines="50" w:after="120"/>
              <w:contextualSpacing/>
              <w:jc w:val="both"/>
              <w:textAlignment w:val="auto"/>
              <w:rPr>
                <w:rFonts w:ascii="Arial" w:eastAsia="MS Gothic" w:hAnsi="Arial" w:cs="Arial"/>
                <w:sz w:val="18"/>
                <w:szCs w:val="18"/>
                <w:lang w:val="en-GB" w:eastAsia="ja-JP"/>
              </w:rPr>
            </w:pPr>
            <w:r w:rsidRPr="00E74FC7">
              <w:rPr>
                <w:rFonts w:ascii="Arial" w:eastAsia="MS Gothic" w:hAnsi="Arial" w:cs="Arial"/>
                <w:sz w:val="18"/>
                <w:szCs w:val="18"/>
                <w:lang w:val="en-GB" w:eastAsia="ja-JP"/>
              </w:rPr>
              <w:t>FFS whether to split to back-to-back transmission and non-back-to-back transmission</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CF20A76"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[30-4], [30-1] or [30-2]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C880E9C"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AA543EC"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412B98FD"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UE does not Support DM-RS bundling for PUSCH repetition type A</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098FD19"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ja-JP"/>
              </w:rPr>
            </w:pPr>
            <w:r w:rsidRPr="00E74FC7">
              <w:rPr>
                <w:rFonts w:ascii="Arial" w:hAnsi="Arial"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8328418"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50268A8"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875CA00"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9D33B17"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78EBA11" w14:textId="539F2105"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rPr>
            </w:pPr>
            <w:r w:rsidRPr="00E74FC7">
              <w:rPr>
                <w:rFonts w:ascii="Arial" w:hAnsi="Arial" w:cs="Arial"/>
                <w:sz w:val="18"/>
                <w:szCs w:val="18"/>
                <w:lang w:val="en-GB" w:eastAsia="ja-JP"/>
              </w:rPr>
              <w:t>Optional with capability signalling</w:t>
            </w:r>
          </w:p>
        </w:tc>
      </w:tr>
      <w:tr w:rsidR="00E74FC7" w:rsidRPr="00E74FC7" w14:paraId="1657B39A" w14:textId="77777777" w:rsidTr="00123E4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3473CD9"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ja-JP"/>
              </w:rPr>
            </w:pPr>
            <w:r w:rsidRPr="00E74FC7">
              <w:rPr>
                <w:rFonts w:ascii="Arial" w:hAnsi="Arial" w:cs="Arial"/>
                <w:sz w:val="18"/>
                <w:szCs w:val="18"/>
                <w:lang w:val="en-GB" w:eastAsia="ja-JP"/>
              </w:rPr>
              <w:lastRenderedPageBreak/>
              <w:t xml:space="preserve"> 30.</w:t>
            </w:r>
            <w:r w:rsidRPr="00E74FC7">
              <w:rPr>
                <w:rFonts w:ascii="Arial" w:hAnsi="Arial"/>
                <w:sz w:val="18"/>
                <w:lang w:val="en-GB"/>
              </w:rPr>
              <w:t xml:space="preserve"> </w:t>
            </w:r>
            <w:r w:rsidRPr="00E74FC7">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EF62069"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ja-JP"/>
              </w:rPr>
            </w:pPr>
            <w:r w:rsidRPr="00E74FC7">
              <w:rPr>
                <w:rFonts w:ascii="Arial" w:hAnsi="Arial" w:cs="Arial"/>
                <w:sz w:val="18"/>
                <w:szCs w:val="18"/>
                <w:lang w:val="en-GB" w:eastAsia="ja-JP"/>
              </w:rPr>
              <w:t>30-4b</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63460BDF"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[DM-RS bundling for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11425EE7" w14:textId="77777777" w:rsidR="00E74FC7" w:rsidRPr="00E74FC7" w:rsidRDefault="00E74FC7" w:rsidP="00E74FC7">
            <w:pPr>
              <w:overflowPunct/>
              <w:snapToGrid w:val="0"/>
              <w:spacing w:afterLines="50" w:after="120"/>
              <w:contextualSpacing/>
              <w:jc w:val="both"/>
              <w:textAlignment w:val="auto"/>
              <w:rPr>
                <w:rFonts w:ascii="Arial" w:hAnsi="Arial" w:cs="Arial"/>
                <w:sz w:val="18"/>
                <w:szCs w:val="18"/>
                <w:lang w:val="en-GB" w:eastAsia="zh-CN"/>
              </w:rPr>
            </w:pPr>
            <w:r w:rsidRPr="00E74FC7">
              <w:rPr>
                <w:rFonts w:ascii="Arial" w:hAnsi="Arial" w:cs="Arial"/>
                <w:sz w:val="18"/>
                <w:szCs w:val="18"/>
                <w:lang w:val="en-GB" w:eastAsia="zh-CN"/>
              </w:rPr>
              <w:t>Support DM-RS bundling for PUSCH repetition type B</w:t>
            </w:r>
          </w:p>
          <w:p w14:paraId="3A3F852E" w14:textId="77777777" w:rsidR="00E74FC7" w:rsidRPr="00E74FC7" w:rsidRDefault="00E74FC7" w:rsidP="00E74FC7">
            <w:pPr>
              <w:overflowPunct/>
              <w:snapToGrid w:val="0"/>
              <w:spacing w:afterLines="50" w:after="120"/>
              <w:contextualSpacing/>
              <w:jc w:val="both"/>
              <w:textAlignment w:val="auto"/>
              <w:rPr>
                <w:rFonts w:ascii="Arial" w:hAnsi="Arial" w:cs="Arial"/>
                <w:sz w:val="18"/>
                <w:szCs w:val="18"/>
                <w:lang w:val="en-GB" w:eastAsia="zh-CN"/>
              </w:rPr>
            </w:pPr>
            <w:r w:rsidRPr="00E74FC7">
              <w:rPr>
                <w:rFonts w:ascii="Arial" w:hAnsi="Arial" w:cs="Arial"/>
                <w:sz w:val="18"/>
                <w:szCs w:val="18"/>
                <w:lang w:val="en-GB" w:eastAsia="zh-CN"/>
              </w:rPr>
              <w:t>FFS whether to merge with FGs 30-4a/4c/4d</w:t>
            </w:r>
          </w:p>
          <w:p w14:paraId="31E51792" w14:textId="77777777" w:rsidR="00E74FC7" w:rsidRPr="00E74FC7" w:rsidRDefault="00E74FC7" w:rsidP="00E74FC7">
            <w:pPr>
              <w:overflowPunct/>
              <w:snapToGrid w:val="0"/>
              <w:spacing w:afterLines="50" w:after="120"/>
              <w:contextualSpacing/>
              <w:jc w:val="both"/>
              <w:textAlignment w:val="auto"/>
              <w:rPr>
                <w:rFonts w:ascii="Arial" w:hAnsi="Arial" w:cs="Arial"/>
                <w:sz w:val="18"/>
                <w:szCs w:val="18"/>
                <w:lang w:val="en-GB" w:eastAsia="zh-CN"/>
              </w:rPr>
            </w:pPr>
            <w:r w:rsidRPr="00E74FC7">
              <w:rPr>
                <w:rFonts w:ascii="Arial" w:hAnsi="Arial" w:cs="Arial"/>
                <w:sz w:val="18"/>
                <w:szCs w:val="18"/>
                <w:lang w:val="en-GB" w:eastAsia="zh-CN"/>
              </w:rPr>
              <w:t>FFS whether to split to back-to-back transmission and non-back-to-back transmission</w:t>
            </w:r>
          </w:p>
          <w:p w14:paraId="3CC5F80F" w14:textId="77777777" w:rsidR="00E74FC7" w:rsidRPr="00E74FC7" w:rsidRDefault="00E74FC7" w:rsidP="00E74FC7">
            <w:pPr>
              <w:overflowPunct/>
              <w:snapToGrid w:val="0"/>
              <w:spacing w:afterLines="50" w:after="120"/>
              <w:contextualSpacing/>
              <w:jc w:val="both"/>
              <w:textAlignment w:val="auto"/>
              <w:rPr>
                <w:rFonts w:ascii="Arial" w:hAnsi="Arial" w:cs="Arial"/>
                <w:sz w:val="18"/>
                <w:szCs w:val="18"/>
                <w:lang w:val="en-GB" w:eastAsia="zh-CN"/>
              </w:rPr>
            </w:pPr>
            <w:r w:rsidRPr="00E74FC7">
              <w:rPr>
                <w:rFonts w:ascii="Arial" w:hAnsi="Arial" w:cs="Arial"/>
                <w:sz w:val="18"/>
                <w:szCs w:val="18"/>
                <w:lang w:val="en-GB" w:eastAsia="zh-CN"/>
              </w:rPr>
              <w:t>FFS whether to split to within-slot back-to-back transmission and across-slot back-to-back transmission</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11CA1DE3"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[30-4], [11-5] [30-1]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1E9370E"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AF1C04B"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676ADD87"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UE does not Support DM-RS bundling for PUSCH repetition type B</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9C16D8C"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C943DBE"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E119078"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2E01B64"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A87B654"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36A76AE" w14:textId="37FA871B"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ja-JP"/>
              </w:rPr>
            </w:pPr>
            <w:r w:rsidRPr="00E74FC7">
              <w:rPr>
                <w:rFonts w:ascii="Arial" w:hAnsi="Arial" w:cs="Arial"/>
                <w:sz w:val="18"/>
                <w:szCs w:val="18"/>
                <w:lang w:val="en-GB" w:eastAsia="ja-JP"/>
              </w:rPr>
              <w:t>Optional with capability signalling</w:t>
            </w:r>
          </w:p>
        </w:tc>
      </w:tr>
      <w:tr w:rsidR="00E74FC7" w:rsidRPr="00E74FC7" w14:paraId="1C9F06CE" w14:textId="77777777" w:rsidTr="00123E4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D91CBE0"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ja-JP"/>
              </w:rPr>
            </w:pPr>
            <w:r w:rsidRPr="00E74FC7">
              <w:rPr>
                <w:rFonts w:ascii="Arial" w:hAnsi="Arial" w:cs="Arial"/>
                <w:sz w:val="18"/>
                <w:szCs w:val="18"/>
                <w:lang w:val="en-GB" w:eastAsia="ja-JP"/>
              </w:rPr>
              <w:t xml:space="preserve"> 30.</w:t>
            </w:r>
            <w:r w:rsidRPr="00E74FC7">
              <w:rPr>
                <w:rFonts w:ascii="Arial" w:hAnsi="Arial"/>
                <w:sz w:val="18"/>
                <w:lang w:val="en-GB"/>
              </w:rPr>
              <w:t xml:space="preserve"> </w:t>
            </w:r>
            <w:r w:rsidRPr="00E74FC7">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D471B4E"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ja-JP"/>
              </w:rPr>
            </w:pPr>
            <w:r w:rsidRPr="00E74FC7">
              <w:rPr>
                <w:rFonts w:ascii="Arial" w:hAnsi="Arial" w:cs="Arial"/>
                <w:sz w:val="18"/>
                <w:szCs w:val="18"/>
                <w:lang w:val="en-GB" w:eastAsia="ja-JP"/>
              </w:rPr>
              <w:t>30-4c</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4BEF4B63"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[DM-RS bundling for 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62BFCD1" w14:textId="77777777" w:rsidR="00E74FC7" w:rsidRPr="00E74FC7" w:rsidRDefault="00E74FC7" w:rsidP="00E74FC7">
            <w:pPr>
              <w:overflowPunct/>
              <w:snapToGrid w:val="0"/>
              <w:spacing w:afterLines="50" w:after="120"/>
              <w:contextualSpacing/>
              <w:jc w:val="both"/>
              <w:textAlignment w:val="auto"/>
              <w:rPr>
                <w:rFonts w:ascii="Arial" w:hAnsi="Arial" w:cs="Arial"/>
                <w:sz w:val="18"/>
                <w:szCs w:val="18"/>
                <w:lang w:val="en-GB" w:eastAsia="zh-CN"/>
              </w:rPr>
            </w:pPr>
            <w:r w:rsidRPr="00E74FC7">
              <w:rPr>
                <w:rFonts w:ascii="Arial" w:hAnsi="Arial" w:cs="Arial"/>
                <w:sz w:val="18"/>
                <w:szCs w:val="18"/>
                <w:lang w:val="en-GB" w:eastAsia="zh-CN"/>
              </w:rPr>
              <w:t>Support DM-RS bundling for TB processing over multi-slot PUSCH</w:t>
            </w:r>
          </w:p>
          <w:p w14:paraId="508EAE53" w14:textId="77777777" w:rsidR="00E74FC7" w:rsidRPr="00E74FC7" w:rsidRDefault="00E74FC7" w:rsidP="00E74FC7">
            <w:pPr>
              <w:overflowPunct/>
              <w:snapToGrid w:val="0"/>
              <w:spacing w:afterLines="50" w:after="120"/>
              <w:contextualSpacing/>
              <w:jc w:val="both"/>
              <w:textAlignment w:val="auto"/>
              <w:rPr>
                <w:rFonts w:ascii="Arial" w:hAnsi="Arial" w:cs="Arial"/>
                <w:sz w:val="18"/>
                <w:szCs w:val="18"/>
                <w:lang w:val="en-GB" w:eastAsia="zh-CN"/>
              </w:rPr>
            </w:pPr>
            <w:r w:rsidRPr="00E74FC7">
              <w:rPr>
                <w:rFonts w:ascii="Arial" w:hAnsi="Arial" w:cs="Arial"/>
                <w:sz w:val="18"/>
                <w:szCs w:val="18"/>
                <w:lang w:val="en-GB" w:eastAsia="zh-CN"/>
              </w:rPr>
              <w:t>FFS whether to merge with FGs 30-4a/4b/4d</w:t>
            </w:r>
          </w:p>
          <w:p w14:paraId="0CC27C2C" w14:textId="77777777" w:rsidR="00E74FC7" w:rsidRPr="00E74FC7" w:rsidRDefault="00E74FC7" w:rsidP="00E74FC7">
            <w:pPr>
              <w:overflowPunct/>
              <w:snapToGrid w:val="0"/>
              <w:spacing w:afterLines="50" w:after="120"/>
              <w:contextualSpacing/>
              <w:jc w:val="both"/>
              <w:textAlignment w:val="auto"/>
              <w:rPr>
                <w:rFonts w:ascii="Arial" w:hAnsi="Arial" w:cs="Arial"/>
                <w:sz w:val="18"/>
                <w:szCs w:val="18"/>
                <w:lang w:val="en-GB" w:eastAsia="zh-CN"/>
              </w:rPr>
            </w:pPr>
            <w:r w:rsidRPr="00E74FC7">
              <w:rPr>
                <w:rFonts w:ascii="Arial" w:hAnsi="Arial" w:cs="Arial"/>
                <w:sz w:val="18"/>
                <w:szCs w:val="18"/>
                <w:lang w:val="en-GB" w:eastAsia="zh-CN"/>
              </w:rPr>
              <w:t>FFS whether to split to back-to-back transmission and non-back-to-back transmission</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1C226B8B"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[30-4], [30-3]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F8478E1"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81E3138"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49531752"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UE does not Support DM-RS bundling for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3B286CC"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2EA0A10"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790EC5E"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DC8A2D8"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51C2A5D"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491E8DB" w14:textId="14EDBEBF"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ja-JP"/>
              </w:rPr>
            </w:pPr>
            <w:r w:rsidRPr="00E74FC7">
              <w:rPr>
                <w:rFonts w:ascii="Arial" w:hAnsi="Arial" w:cs="Arial"/>
                <w:sz w:val="18"/>
                <w:szCs w:val="18"/>
                <w:lang w:val="en-GB" w:eastAsia="ja-JP"/>
              </w:rPr>
              <w:t>Optional with capability signalling</w:t>
            </w:r>
          </w:p>
        </w:tc>
      </w:tr>
      <w:tr w:rsidR="00E74FC7" w:rsidRPr="00E74FC7" w14:paraId="38EE03A9" w14:textId="77777777" w:rsidTr="00123E4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BD4E062"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ja-JP"/>
              </w:rPr>
            </w:pPr>
            <w:r w:rsidRPr="00E74FC7">
              <w:rPr>
                <w:rFonts w:ascii="Arial" w:hAnsi="Arial" w:cs="Arial"/>
                <w:sz w:val="18"/>
                <w:szCs w:val="18"/>
                <w:lang w:val="en-GB" w:eastAsia="ja-JP"/>
              </w:rPr>
              <w:t>30.</w:t>
            </w:r>
            <w:r w:rsidRPr="00E74FC7">
              <w:rPr>
                <w:rFonts w:ascii="Arial" w:hAnsi="Arial"/>
                <w:sz w:val="18"/>
                <w:lang w:val="en-GB"/>
              </w:rPr>
              <w:t xml:space="preserve"> </w:t>
            </w:r>
            <w:r w:rsidRPr="00E74FC7">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0B0D762"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30-4d</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2B43A4E4"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[DMRS bunding for PUCCH repetitions]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D1993F2" w14:textId="77777777" w:rsidR="00E74FC7" w:rsidRPr="00E74FC7" w:rsidRDefault="00E74FC7" w:rsidP="00E74FC7">
            <w:pPr>
              <w:overflowPunct/>
              <w:snapToGrid w:val="0"/>
              <w:spacing w:afterLines="50" w:after="120"/>
              <w:contextualSpacing/>
              <w:jc w:val="both"/>
              <w:textAlignment w:val="auto"/>
              <w:rPr>
                <w:rFonts w:ascii="Arial" w:hAnsi="Arial" w:cs="Arial"/>
                <w:sz w:val="18"/>
                <w:szCs w:val="18"/>
                <w:lang w:val="en-GB" w:eastAsia="zh-CN"/>
              </w:rPr>
            </w:pPr>
            <w:r w:rsidRPr="00E74FC7">
              <w:rPr>
                <w:rFonts w:ascii="Arial" w:hAnsi="Arial" w:cs="Arial"/>
                <w:sz w:val="18"/>
                <w:szCs w:val="18"/>
                <w:lang w:val="en-GB" w:eastAsia="zh-CN"/>
              </w:rPr>
              <w:t>Support DM-RS bundling for PUCCH repetitions</w:t>
            </w:r>
          </w:p>
          <w:p w14:paraId="394D91F1" w14:textId="77777777" w:rsidR="00E74FC7" w:rsidRPr="00E74FC7" w:rsidRDefault="00E74FC7" w:rsidP="00E74FC7">
            <w:pPr>
              <w:overflowPunct/>
              <w:snapToGrid w:val="0"/>
              <w:spacing w:afterLines="50" w:after="120"/>
              <w:contextualSpacing/>
              <w:jc w:val="both"/>
              <w:textAlignment w:val="auto"/>
              <w:rPr>
                <w:rFonts w:ascii="Arial" w:hAnsi="Arial" w:cs="Arial"/>
                <w:sz w:val="18"/>
                <w:szCs w:val="18"/>
                <w:lang w:val="en-GB" w:eastAsia="zh-CN"/>
              </w:rPr>
            </w:pPr>
            <w:r w:rsidRPr="00E74FC7">
              <w:rPr>
                <w:rFonts w:ascii="Arial" w:hAnsi="Arial" w:cs="Arial"/>
                <w:sz w:val="18"/>
                <w:szCs w:val="18"/>
                <w:lang w:val="en-GB" w:eastAsia="zh-CN"/>
              </w:rPr>
              <w:t>FFS whether to merge with FGs 30-4a/4b/4c</w:t>
            </w:r>
          </w:p>
          <w:p w14:paraId="6FE49B05" w14:textId="77777777" w:rsidR="00E74FC7" w:rsidRPr="00E74FC7" w:rsidRDefault="00E74FC7" w:rsidP="00E74FC7">
            <w:pPr>
              <w:overflowPunct/>
              <w:snapToGrid w:val="0"/>
              <w:spacing w:afterLines="50" w:after="120"/>
              <w:contextualSpacing/>
              <w:jc w:val="both"/>
              <w:textAlignment w:val="auto"/>
              <w:rPr>
                <w:rFonts w:ascii="Arial" w:hAnsi="Arial" w:cs="Arial"/>
                <w:sz w:val="18"/>
                <w:szCs w:val="18"/>
                <w:lang w:val="en-GB" w:eastAsia="zh-CN"/>
              </w:rPr>
            </w:pPr>
            <w:r w:rsidRPr="00E74FC7">
              <w:rPr>
                <w:rFonts w:ascii="Arial" w:hAnsi="Arial" w:cs="Arial"/>
                <w:sz w:val="18"/>
                <w:szCs w:val="18"/>
                <w:lang w:val="en-GB" w:eastAsia="zh-CN"/>
              </w:rPr>
              <w:t>FFS whether to split to back-to-back transmission and non-back-to-back transmission</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01C122B"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[30-4], [4-23]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FF1BF22"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83E4814"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4860011B"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UE does not support DMRS bunding for PUCCH repetitions</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6173A7B"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ja-JP"/>
              </w:rPr>
            </w:pPr>
            <w:r w:rsidRPr="00E74FC7">
              <w:rPr>
                <w:rFonts w:ascii="Arial" w:hAnsi="Arial"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42B5A12"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rPr>
            </w:pPr>
            <w:r w:rsidRPr="00E74FC7">
              <w:rPr>
                <w:rFonts w:ascii="Arial" w:hAnsi="Arial" w:cs="Arial"/>
                <w:sz w:val="18"/>
                <w:szCs w:val="18"/>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E2B5920"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rPr>
            </w:pPr>
            <w:r w:rsidRPr="00E74FC7">
              <w:rPr>
                <w:rFonts w:ascii="Arial"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00712BE"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ja-JP"/>
              </w:rPr>
            </w:pPr>
            <w:r w:rsidRPr="00E74FC7">
              <w:rPr>
                <w:rFonts w:ascii="Arial" w:hAnsi="Arial" w:cs="Arial"/>
                <w:sz w:val="18"/>
                <w:szCs w:val="18"/>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A66CF13"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522F3C1" w14:textId="530A73E9"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rPr>
            </w:pPr>
            <w:r w:rsidRPr="00E74FC7">
              <w:rPr>
                <w:rFonts w:ascii="Arial" w:hAnsi="Arial" w:cs="Arial"/>
                <w:sz w:val="18"/>
                <w:szCs w:val="18"/>
                <w:lang w:val="en-GB" w:eastAsia="ja-JP"/>
              </w:rPr>
              <w:t>Optional with capability signalling</w:t>
            </w:r>
          </w:p>
        </w:tc>
      </w:tr>
      <w:tr w:rsidR="00E74FC7" w:rsidRPr="00E74FC7" w14:paraId="74E06DD6" w14:textId="77777777" w:rsidTr="00123E4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E0F4E5A"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ja-JP"/>
              </w:rPr>
            </w:pPr>
            <w:r w:rsidRPr="00E74FC7">
              <w:rPr>
                <w:rFonts w:ascii="Arial" w:hAnsi="Arial" w:cs="Arial"/>
                <w:sz w:val="18"/>
                <w:szCs w:val="18"/>
                <w:lang w:val="en-GB" w:eastAsia="ja-JP"/>
              </w:rPr>
              <w:t>30.</w:t>
            </w:r>
            <w:r w:rsidRPr="00E74FC7">
              <w:rPr>
                <w:rFonts w:ascii="Arial" w:hAnsi="Arial"/>
                <w:sz w:val="18"/>
                <w:lang w:val="en-GB"/>
              </w:rPr>
              <w:t xml:space="preserve"> </w:t>
            </w:r>
            <w:r w:rsidRPr="00E74FC7">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C3D9202"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30-4e</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71174338" w14:textId="7CD19635"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sz w:val="18"/>
                <w:lang w:val="en-GB"/>
              </w:rPr>
              <w:t>Enhanced inter-slot frequency hopping with inter-slot bundling for PUSCH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47ABC26" w14:textId="77777777" w:rsidR="00E74FC7" w:rsidRPr="00E74FC7" w:rsidRDefault="00E74FC7" w:rsidP="00E74FC7">
            <w:pPr>
              <w:overflowPunct/>
              <w:snapToGrid w:val="0"/>
              <w:spacing w:afterLines="50" w:after="120"/>
              <w:contextualSpacing/>
              <w:jc w:val="both"/>
              <w:textAlignment w:val="auto"/>
              <w:rPr>
                <w:rFonts w:ascii="Arial" w:hAnsi="Arial" w:cs="Arial"/>
                <w:sz w:val="18"/>
                <w:szCs w:val="18"/>
                <w:lang w:val="en-GB" w:eastAsia="zh-CN"/>
              </w:rPr>
            </w:pPr>
            <w:r w:rsidRPr="00E74FC7">
              <w:rPr>
                <w:rFonts w:ascii="Arial" w:hAnsi="Arial" w:cs="Arial"/>
                <w:sz w:val="18"/>
                <w:szCs w:val="18"/>
                <w:lang w:val="en-GB" w:eastAsia="zh-CN"/>
              </w:rPr>
              <w:t>Support enhanced inter-slot frequency hopping with inter-slot bundling for PUSCH</w:t>
            </w:r>
          </w:p>
          <w:p w14:paraId="1390BA93" w14:textId="77777777" w:rsidR="00E74FC7" w:rsidRPr="00E74FC7" w:rsidRDefault="00E74FC7" w:rsidP="00E74FC7">
            <w:pPr>
              <w:overflowPunct/>
              <w:snapToGrid w:val="0"/>
              <w:spacing w:afterLines="50" w:after="120"/>
              <w:contextualSpacing/>
              <w:jc w:val="both"/>
              <w:textAlignment w:val="auto"/>
              <w:rPr>
                <w:rFonts w:ascii="Arial" w:hAnsi="Arial" w:cs="Arial"/>
                <w:sz w:val="18"/>
                <w:szCs w:val="18"/>
                <w:lang w:val="en-GB" w:eastAsia="zh-CN"/>
              </w:rPr>
            </w:pPr>
            <w:r w:rsidRPr="00E74FC7">
              <w:rPr>
                <w:rFonts w:ascii="Arial" w:hAnsi="Arial" w:cs="Arial"/>
                <w:sz w:val="18"/>
                <w:szCs w:val="18"/>
                <w:lang w:val="en-GB" w:eastAsia="zh-CN"/>
              </w:rPr>
              <w:t>FFS whether to merge with FG 30-4f</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25258CB"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[30-4a] or [30-4b] or [30-4c]</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C2530DA"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9CFCB26"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13B1543D"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UE does not support enhanced inter-slot frequency hopping with inter-slot bundling for PUSCH</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4F95D10"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ja-JP"/>
              </w:rPr>
            </w:pPr>
            <w:r w:rsidRPr="00E74FC7">
              <w:rPr>
                <w:rFonts w:ascii="Arial" w:hAnsi="Arial"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D73EB6E"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rPr>
            </w:pPr>
            <w:r w:rsidRPr="00E74FC7">
              <w:rPr>
                <w:rFonts w:ascii="Arial" w:hAnsi="Arial" w:cs="Arial"/>
                <w:sz w:val="18"/>
                <w:szCs w:val="18"/>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31BB2C7"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rPr>
            </w:pPr>
            <w:r w:rsidRPr="00E74FC7">
              <w:rPr>
                <w:rFonts w:ascii="Arial"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8A651A2"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ja-JP"/>
              </w:rPr>
            </w:pPr>
            <w:r w:rsidRPr="00E74FC7">
              <w:rPr>
                <w:rFonts w:ascii="Arial" w:hAnsi="Arial" w:cs="Arial"/>
                <w:sz w:val="18"/>
                <w:szCs w:val="18"/>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F96AFC9"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2E27647" w14:textId="3054754A"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rPr>
            </w:pPr>
            <w:r w:rsidRPr="00E74FC7">
              <w:rPr>
                <w:rFonts w:ascii="Arial" w:hAnsi="Arial" w:cs="Arial"/>
                <w:sz w:val="18"/>
                <w:szCs w:val="18"/>
                <w:lang w:val="en-GB" w:eastAsia="ja-JP"/>
              </w:rPr>
              <w:t>Optional with capability signalling</w:t>
            </w:r>
          </w:p>
        </w:tc>
      </w:tr>
      <w:tr w:rsidR="00E74FC7" w:rsidRPr="00E74FC7" w14:paraId="54BD6FC8" w14:textId="77777777" w:rsidTr="00123E4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0E2A83F"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ja-JP"/>
              </w:rPr>
            </w:pPr>
            <w:r w:rsidRPr="00E74FC7">
              <w:rPr>
                <w:rFonts w:ascii="Arial" w:hAnsi="Arial" w:cs="Arial"/>
                <w:sz w:val="18"/>
                <w:szCs w:val="18"/>
                <w:lang w:val="en-GB" w:eastAsia="ja-JP"/>
              </w:rPr>
              <w:t>30.</w:t>
            </w:r>
            <w:r w:rsidRPr="00E74FC7">
              <w:rPr>
                <w:rFonts w:ascii="Arial" w:hAnsi="Arial"/>
                <w:sz w:val="18"/>
                <w:lang w:val="en-GB"/>
              </w:rPr>
              <w:t xml:space="preserve"> </w:t>
            </w:r>
            <w:r w:rsidRPr="00E74FC7">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25D5C50"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30-4f</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02AB6AB1" w14:textId="158DD604" w:rsidR="00E74FC7" w:rsidRPr="00E74FC7" w:rsidRDefault="00E74FC7" w:rsidP="00E74FC7">
            <w:pPr>
              <w:keepNext/>
              <w:keepLines/>
              <w:overflowPunct/>
              <w:autoSpaceDE/>
              <w:autoSpaceDN/>
              <w:adjustRightInd/>
              <w:spacing w:after="0"/>
              <w:textAlignment w:val="auto"/>
              <w:rPr>
                <w:rFonts w:ascii="Arial" w:hAnsi="Arial"/>
                <w:sz w:val="18"/>
                <w:lang w:val="en-GB"/>
              </w:rPr>
            </w:pPr>
            <w:r w:rsidRPr="00E74FC7">
              <w:rPr>
                <w:rFonts w:ascii="Arial" w:hAnsi="Arial" w:cs="Arial"/>
                <w:sz w:val="18"/>
                <w:szCs w:val="18"/>
                <w:lang w:val="en-GB" w:eastAsia="zh-CN"/>
              </w:rPr>
              <w:t>Enhanced inter-slot frequency hopping for PUCCH repetitions with DMRS bundling</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0528C512" w14:textId="77777777" w:rsidR="00E74FC7" w:rsidRPr="00E74FC7" w:rsidRDefault="00E74FC7" w:rsidP="00E74FC7">
            <w:pPr>
              <w:overflowPunct/>
              <w:snapToGrid w:val="0"/>
              <w:spacing w:afterLines="50" w:after="120"/>
              <w:contextualSpacing/>
              <w:jc w:val="both"/>
              <w:textAlignment w:val="auto"/>
              <w:rPr>
                <w:rFonts w:ascii="Arial" w:hAnsi="Arial" w:cs="Arial"/>
                <w:sz w:val="18"/>
                <w:szCs w:val="18"/>
                <w:lang w:val="en-GB" w:eastAsia="zh-CN"/>
              </w:rPr>
            </w:pPr>
            <w:r w:rsidRPr="00E74FC7">
              <w:rPr>
                <w:rFonts w:ascii="Arial" w:hAnsi="Arial" w:cs="Arial"/>
                <w:sz w:val="18"/>
                <w:szCs w:val="18"/>
                <w:lang w:val="en-GB" w:eastAsia="zh-CN"/>
              </w:rPr>
              <w:t>Enhanced inter-slot frequency hopping for PUCCH repetitions with DMRS bundling</w:t>
            </w:r>
          </w:p>
          <w:p w14:paraId="081D02EF" w14:textId="77777777" w:rsidR="00E74FC7" w:rsidRPr="00E74FC7" w:rsidRDefault="00E74FC7" w:rsidP="00E74FC7">
            <w:pPr>
              <w:overflowPunct/>
              <w:snapToGrid w:val="0"/>
              <w:spacing w:afterLines="50" w:after="120"/>
              <w:contextualSpacing/>
              <w:jc w:val="both"/>
              <w:textAlignment w:val="auto"/>
              <w:rPr>
                <w:rFonts w:ascii="Arial" w:hAnsi="Arial" w:cs="Arial"/>
                <w:sz w:val="18"/>
                <w:szCs w:val="18"/>
                <w:lang w:val="en-GB" w:eastAsia="zh-CN"/>
              </w:rPr>
            </w:pPr>
            <w:r w:rsidRPr="00E74FC7">
              <w:rPr>
                <w:rFonts w:ascii="Arial" w:hAnsi="Arial" w:cs="Arial"/>
                <w:sz w:val="18"/>
                <w:szCs w:val="18"/>
                <w:lang w:val="en-GB" w:eastAsia="zh-CN"/>
              </w:rPr>
              <w:t>FFS whether to merge with FG 30-4e</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C06488E"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[30-4d]</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81A53F1"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5132E20"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6BDD58EA"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UE does not support Enhanced inter-slot frequency hopping for PUCCH repetitions with DMRS bundling</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5A8FA4D"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E972806"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7E75607"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0DC414E"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CC2235B"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ED3219E" w14:textId="35C1FCF8"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ja-JP"/>
              </w:rPr>
            </w:pPr>
            <w:r w:rsidRPr="00E74FC7">
              <w:rPr>
                <w:rFonts w:ascii="Arial" w:hAnsi="Arial" w:cs="Arial"/>
                <w:sz w:val="18"/>
                <w:szCs w:val="18"/>
                <w:lang w:val="en-GB" w:eastAsia="ja-JP"/>
              </w:rPr>
              <w:t>Optional with capability signalling</w:t>
            </w:r>
          </w:p>
        </w:tc>
      </w:tr>
      <w:tr w:rsidR="00E74FC7" w:rsidRPr="00E74FC7" w14:paraId="103E78EA" w14:textId="77777777" w:rsidTr="00123E4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2762D24"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ja-JP"/>
              </w:rPr>
            </w:pPr>
            <w:r w:rsidRPr="00E74FC7">
              <w:rPr>
                <w:rFonts w:ascii="Arial" w:hAnsi="Arial" w:cs="Arial"/>
                <w:sz w:val="18"/>
                <w:szCs w:val="18"/>
                <w:lang w:val="en-GB" w:eastAsia="ja-JP"/>
              </w:rPr>
              <w:t>30.</w:t>
            </w:r>
            <w:r w:rsidRPr="00E74FC7">
              <w:rPr>
                <w:rFonts w:ascii="Arial" w:hAnsi="Arial"/>
                <w:sz w:val="18"/>
                <w:lang w:val="en-GB"/>
              </w:rPr>
              <w:t xml:space="preserve"> </w:t>
            </w:r>
            <w:r w:rsidRPr="00E74FC7">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AAE7D9F"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30-4g</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6315F170" w14:textId="594B13F1"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Restart DM-RS bundling after the events that violate power consistency and phase continuity</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BDC3AC1" w14:textId="77777777" w:rsidR="00E74FC7" w:rsidRPr="00E74FC7" w:rsidRDefault="00E74FC7" w:rsidP="00E74FC7">
            <w:pPr>
              <w:overflowPunct/>
              <w:snapToGrid w:val="0"/>
              <w:spacing w:afterLines="50" w:after="120"/>
              <w:contextualSpacing/>
              <w:jc w:val="both"/>
              <w:textAlignment w:val="auto"/>
              <w:rPr>
                <w:rFonts w:ascii="Arial" w:hAnsi="Arial" w:cs="Arial"/>
                <w:sz w:val="18"/>
                <w:szCs w:val="18"/>
                <w:lang w:val="en-GB" w:eastAsia="zh-CN"/>
              </w:rPr>
            </w:pPr>
            <w:r w:rsidRPr="00E74FC7">
              <w:rPr>
                <w:rFonts w:ascii="Arial" w:hAnsi="Arial" w:cs="Arial"/>
                <w:sz w:val="18"/>
                <w:szCs w:val="18"/>
                <w:lang w:val="en-GB" w:eastAsia="zh-CN"/>
              </w:rPr>
              <w:t>Support restarting DM-RS bundling after the events that violate power consistency and phase continuity</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2AC6F04E"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[30-4]</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CFDB348"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BD3ADEC"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ja-JP"/>
              </w:rPr>
            </w:pPr>
            <w:r w:rsidRPr="00E74FC7">
              <w:rPr>
                <w:rFonts w:ascii="Arial"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22C3E544"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UE does not support restarting DM-RS bundling after the events that violate power consistency and phase continuity</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03F33D3"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3B4027E"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BD05146"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1CAB86F"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912312C"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9F53D53" w14:textId="7A934570"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ja-JP"/>
              </w:rPr>
            </w:pPr>
            <w:r w:rsidRPr="00E74FC7">
              <w:rPr>
                <w:rFonts w:ascii="Arial" w:hAnsi="Arial" w:cs="Arial"/>
                <w:sz w:val="18"/>
                <w:szCs w:val="18"/>
                <w:lang w:val="en-GB" w:eastAsia="ja-JP"/>
              </w:rPr>
              <w:t>Optional with capability signalling</w:t>
            </w:r>
          </w:p>
        </w:tc>
      </w:tr>
      <w:tr w:rsidR="00E74FC7" w:rsidRPr="00E74FC7" w14:paraId="16F5DA26" w14:textId="77777777" w:rsidTr="00123E4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7B161BA"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ja-JP"/>
              </w:rPr>
            </w:pPr>
            <w:r w:rsidRPr="00E74FC7">
              <w:rPr>
                <w:rFonts w:ascii="Arial" w:hAnsi="Arial" w:cs="Arial"/>
                <w:sz w:val="18"/>
                <w:szCs w:val="18"/>
                <w:lang w:val="en-GB" w:eastAsia="ja-JP"/>
              </w:rPr>
              <w:t>30.</w:t>
            </w:r>
            <w:r w:rsidRPr="00E74FC7">
              <w:rPr>
                <w:rFonts w:ascii="Arial" w:hAnsi="Arial"/>
                <w:sz w:val="18"/>
                <w:lang w:val="en-GB"/>
              </w:rPr>
              <w:t xml:space="preserve"> </w:t>
            </w:r>
            <w:r w:rsidRPr="00E74FC7">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AFF09AA"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30-5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522AA95"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Slot based dynamic PUCCH repetition indication</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DF6D84B" w14:textId="77777777" w:rsidR="00E74FC7" w:rsidRPr="00E74FC7" w:rsidRDefault="00E74FC7" w:rsidP="00E74FC7">
            <w:pPr>
              <w:overflowPunct/>
              <w:snapToGrid w:val="0"/>
              <w:spacing w:afterLines="50" w:after="120"/>
              <w:contextualSpacing/>
              <w:jc w:val="both"/>
              <w:textAlignment w:val="auto"/>
              <w:rPr>
                <w:rFonts w:ascii="Arial" w:hAnsi="Arial" w:cs="Arial"/>
                <w:sz w:val="18"/>
                <w:szCs w:val="18"/>
                <w:lang w:val="en-GB" w:eastAsia="zh-CN"/>
              </w:rPr>
            </w:pPr>
            <w:r w:rsidRPr="00E74FC7">
              <w:rPr>
                <w:rFonts w:ascii="Arial" w:hAnsi="Arial" w:cs="Arial"/>
                <w:sz w:val="18"/>
                <w:szCs w:val="18"/>
                <w:lang w:val="en-GB" w:eastAsia="zh-CN"/>
              </w:rPr>
              <w:t>Support slot based dynamic PUCCH repetition indication for PUCCH formats 0/1/2/3/4</w:t>
            </w:r>
          </w:p>
          <w:p w14:paraId="41D477A2" w14:textId="77777777" w:rsidR="00E74FC7" w:rsidRPr="00E74FC7" w:rsidRDefault="00E74FC7" w:rsidP="00E74FC7">
            <w:pPr>
              <w:overflowPunct/>
              <w:snapToGrid w:val="0"/>
              <w:spacing w:afterLines="50" w:after="120"/>
              <w:contextualSpacing/>
              <w:jc w:val="both"/>
              <w:textAlignment w:val="auto"/>
              <w:rPr>
                <w:rFonts w:ascii="Arial" w:eastAsia="MS Gothic" w:hAnsi="Arial" w:cs="Arial"/>
                <w:sz w:val="18"/>
                <w:szCs w:val="18"/>
                <w:lang w:val="en-GB" w:eastAsia="ja-JP"/>
              </w:rPr>
            </w:pPr>
            <w:r w:rsidRPr="00E74FC7">
              <w:rPr>
                <w:rFonts w:ascii="Arial" w:eastAsia="MS Gothic" w:hAnsi="Arial" w:cs="Arial"/>
                <w:sz w:val="18"/>
                <w:szCs w:val="18"/>
                <w:lang w:val="en-GB" w:eastAsia="ja-JP"/>
              </w:rPr>
              <w:t>support slot based dynamic PUCCH repetition for PUCCH formats 0/1/2/3/4</w:t>
            </w:r>
          </w:p>
          <w:p w14:paraId="0EFE5925" w14:textId="77777777" w:rsidR="00E74FC7" w:rsidRPr="00E74FC7" w:rsidRDefault="00E74FC7" w:rsidP="00E74FC7">
            <w:pPr>
              <w:overflowPunct/>
              <w:snapToGrid w:val="0"/>
              <w:spacing w:afterLines="50" w:after="120"/>
              <w:contextualSpacing/>
              <w:jc w:val="both"/>
              <w:textAlignment w:val="auto"/>
              <w:rPr>
                <w:rFonts w:ascii="Arial" w:eastAsia="MS Gothic" w:hAnsi="Arial" w:cs="Arial"/>
                <w:sz w:val="18"/>
                <w:szCs w:val="18"/>
                <w:lang w:val="en-GB" w:eastAsia="ja-JP"/>
              </w:rPr>
            </w:pPr>
            <w:r w:rsidRPr="00E74FC7">
              <w:rPr>
                <w:rFonts w:ascii="Arial" w:eastAsia="MS Gothic" w:hAnsi="Arial" w:cs="Arial"/>
                <w:sz w:val="18"/>
                <w:szCs w:val="18"/>
                <w:lang w:val="en-GB" w:eastAsia="ja-JP"/>
              </w:rPr>
              <w:t>FFS whether to split FG 30-5 into 2 FGs; one for PUCCH formats 0/2 and the other for PUCCH formats 1/3/4</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EAEAB5E" w14:textId="55147CA0"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rPr>
            </w:pPr>
            <w:r w:rsidRPr="00E74FC7">
              <w:rPr>
                <w:rFonts w:ascii="Arial" w:hAnsi="Arial" w:cs="Arial"/>
                <w:sz w:val="18"/>
                <w:szCs w:val="18"/>
                <w:lang w:val="en-GB" w:eastAsia="zh-CN"/>
              </w:rPr>
              <w:t>4-23 and/or 25-2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DF12791"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787A72A"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ja-JP"/>
              </w:rPr>
            </w:pPr>
            <w:r w:rsidRPr="00E74FC7">
              <w:rPr>
                <w:rFonts w:ascii="Arial"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A24C6A8"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eastAsia="zh-CN"/>
              </w:rPr>
              <w:t xml:space="preserve">UE does not support </w:t>
            </w:r>
            <w:r w:rsidRPr="00E74FC7">
              <w:rPr>
                <w:rFonts w:ascii="Arial" w:hAnsi="Arial" w:cs="Arial"/>
                <w:sz w:val="18"/>
                <w:szCs w:val="18"/>
                <w:lang w:val="en-GB" w:eastAsia="zh-CN"/>
              </w:rPr>
              <w:t>Dynamic PUCCH repetition indication</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FE5F10D"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ja-JP"/>
              </w:rPr>
            </w:pPr>
            <w:r w:rsidRPr="00E74FC7">
              <w:rPr>
                <w:rFonts w:ascii="Arial" w:hAnsi="Arial"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35D4748"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rPr>
            </w:pPr>
            <w:r w:rsidRPr="00E74FC7">
              <w:rPr>
                <w:rFonts w:ascii="Arial" w:hAnsi="Arial" w:cs="Arial"/>
                <w:sz w:val="18"/>
                <w:szCs w:val="18"/>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C845A8A"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rPr>
            </w:pPr>
            <w:r w:rsidRPr="00E74FC7">
              <w:rPr>
                <w:rFonts w:ascii="Arial"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0C92419E"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ja-JP"/>
              </w:rPr>
            </w:pPr>
            <w:r w:rsidRPr="00E74FC7">
              <w:rPr>
                <w:rFonts w:ascii="Arial" w:hAnsi="Arial" w:cs="Arial"/>
                <w:sz w:val="18"/>
                <w:szCs w:val="18"/>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1EC09F0"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746173A"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rPr>
            </w:pPr>
            <w:r w:rsidRPr="00E74FC7">
              <w:rPr>
                <w:rFonts w:ascii="Arial" w:hAnsi="Arial" w:cs="Arial"/>
                <w:sz w:val="18"/>
                <w:szCs w:val="18"/>
                <w:lang w:val="en-GB" w:eastAsia="ja-JP"/>
              </w:rPr>
              <w:t>Optional with capability signalling</w:t>
            </w:r>
          </w:p>
        </w:tc>
      </w:tr>
      <w:tr w:rsidR="00E74FC7" w:rsidRPr="00E74FC7" w14:paraId="3C46FD34" w14:textId="77777777" w:rsidTr="00123E4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0BEA19E"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ja-JP"/>
              </w:rPr>
            </w:pPr>
            <w:r w:rsidRPr="00E74FC7">
              <w:rPr>
                <w:rFonts w:ascii="Arial" w:hAnsi="Arial" w:cs="Arial"/>
                <w:sz w:val="18"/>
                <w:szCs w:val="18"/>
                <w:lang w:val="en-GB" w:eastAsia="ja-JP"/>
              </w:rPr>
              <w:t>30.</w:t>
            </w:r>
            <w:r w:rsidRPr="00E74FC7">
              <w:rPr>
                <w:rFonts w:ascii="Arial" w:hAnsi="Arial"/>
                <w:sz w:val="18"/>
                <w:lang w:val="en-GB"/>
              </w:rPr>
              <w:t xml:space="preserve"> </w:t>
            </w:r>
            <w:r w:rsidRPr="00E74FC7">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C4B24FB"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30-6</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9D69151" w14:textId="0DFDD720"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eastAsia="zh-CN"/>
              </w:rPr>
              <w:t>Repetition of PUSCH transmission scheduled by RAR UL grant and DCI format 0_0 with CRC scrambled by TC-RNTI</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4791ABFD" w14:textId="1A839B80" w:rsidR="00E74FC7" w:rsidRPr="00E74FC7" w:rsidRDefault="00E74FC7" w:rsidP="00E74FC7">
            <w:pPr>
              <w:overflowPunct/>
              <w:snapToGrid w:val="0"/>
              <w:spacing w:afterLines="50" w:after="120"/>
              <w:contextualSpacing/>
              <w:jc w:val="both"/>
              <w:textAlignment w:val="auto"/>
              <w:rPr>
                <w:rFonts w:ascii="Arial" w:hAnsi="Arial" w:cs="Arial"/>
                <w:sz w:val="18"/>
                <w:szCs w:val="18"/>
                <w:highlight w:val="yellow"/>
                <w:lang w:val="en-GB" w:eastAsia="zh-CN"/>
              </w:rPr>
            </w:pPr>
            <w:r w:rsidRPr="00E74FC7">
              <w:rPr>
                <w:rFonts w:ascii="Arial" w:hAnsi="Arial" w:cs="Arial"/>
                <w:sz w:val="18"/>
                <w:szCs w:val="18"/>
                <w:lang w:eastAsia="zh-CN"/>
              </w:rPr>
              <w:t>Support of repetition</w:t>
            </w:r>
            <w:r w:rsidRPr="00E74FC7">
              <w:rPr>
                <w:rFonts w:eastAsia="MS Gothic"/>
                <w:sz w:val="24"/>
                <w:lang w:val="en-GB" w:eastAsia="ja-JP"/>
              </w:rPr>
              <w:t xml:space="preserve"> </w:t>
            </w:r>
            <w:r w:rsidRPr="00E74FC7">
              <w:rPr>
                <w:rFonts w:ascii="Arial" w:hAnsi="Arial" w:cs="Arial"/>
                <w:sz w:val="18"/>
                <w:szCs w:val="18"/>
                <w:lang w:eastAsia="zh-CN"/>
              </w:rPr>
              <w:t xml:space="preserve">of PUSCH transmission scheduled by RAR UL grant and DCI format 0_0 with CRC scrambled by TC-RNTI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A7FE167"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highlight w:val="yellow"/>
                <w:lang w:val="en-GB"/>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56F6F3C0"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AF1E397"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CB505B4" w14:textId="539CD9B6"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zh-CN"/>
              </w:rPr>
            </w:pPr>
            <w:r w:rsidRPr="00E74FC7">
              <w:rPr>
                <w:rFonts w:ascii="Arial" w:hAnsi="Arial" w:cs="Arial"/>
                <w:sz w:val="18"/>
                <w:szCs w:val="18"/>
                <w:lang w:val="en-GB" w:eastAsia="zh-CN"/>
              </w:rPr>
              <w:t>UE does not support</w:t>
            </w:r>
            <w:r w:rsidRPr="00E74FC7">
              <w:rPr>
                <w:rFonts w:ascii="Arial" w:hAnsi="Arial"/>
                <w:sz w:val="18"/>
                <w:lang w:val="en-GB"/>
              </w:rPr>
              <w:t xml:space="preserve"> r</w:t>
            </w:r>
            <w:r w:rsidRPr="00E74FC7">
              <w:rPr>
                <w:rFonts w:ascii="Arial" w:hAnsi="Arial" w:cs="Arial"/>
                <w:sz w:val="18"/>
                <w:szCs w:val="18"/>
                <w:lang w:eastAsia="zh-CN"/>
              </w:rPr>
              <w:t>epetition of PUSCH transmission scheduled by RAR UL grant and DCI format 0_0 with CRC scrambled by TC-RNTI.</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7A888CF"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ja-JP"/>
              </w:rPr>
            </w:pPr>
            <w:r w:rsidRPr="00E74FC7">
              <w:rPr>
                <w:rFonts w:ascii="Arial" w:hAnsi="Arial" w:cs="Arial"/>
                <w:sz w:val="18"/>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7952C71"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rPr>
            </w:pPr>
            <w:r w:rsidRPr="00E74FC7">
              <w:rPr>
                <w:rFonts w:ascii="Arial" w:hAnsi="Arial" w:cs="Arial"/>
                <w:sz w:val="18"/>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0D6AA36"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rPr>
            </w:pPr>
            <w:r w:rsidRPr="00E74FC7">
              <w:rPr>
                <w:rFonts w:ascii="Arial" w:hAnsi="Arial" w:cs="Arial"/>
                <w:sz w:val="18"/>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64CDE89"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ja-JP"/>
              </w:rPr>
            </w:pPr>
            <w:r w:rsidRPr="00E74FC7">
              <w:rPr>
                <w:rFonts w:ascii="Arial" w:hAnsi="Arial" w:cs="Arial"/>
                <w:sz w:val="18"/>
                <w:szCs w:val="18"/>
                <w:lang w:val="en-GB"/>
              </w:rPr>
              <w:t>N/A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E0236F6"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6036BB0" w14:textId="77777777" w:rsidR="00E74FC7" w:rsidRPr="00E74FC7" w:rsidRDefault="00E74FC7" w:rsidP="00E74FC7">
            <w:pPr>
              <w:keepNext/>
              <w:keepLines/>
              <w:overflowPunct/>
              <w:autoSpaceDE/>
              <w:autoSpaceDN/>
              <w:adjustRightInd/>
              <w:spacing w:after="0"/>
              <w:textAlignment w:val="auto"/>
              <w:rPr>
                <w:rFonts w:ascii="Arial" w:hAnsi="Arial" w:cs="Arial"/>
                <w:sz w:val="18"/>
                <w:szCs w:val="18"/>
                <w:lang w:val="en-GB" w:eastAsia="ja-JP"/>
              </w:rPr>
            </w:pPr>
            <w:r w:rsidRPr="00E74FC7">
              <w:rPr>
                <w:rFonts w:ascii="Arial" w:hAnsi="Arial" w:cs="Arial"/>
                <w:sz w:val="18"/>
                <w:szCs w:val="18"/>
                <w:lang w:val="en-GB" w:eastAsia="ja-JP"/>
              </w:rPr>
              <w:t>[Optional with capability signalling]</w:t>
            </w:r>
          </w:p>
        </w:tc>
      </w:tr>
    </w:tbl>
    <w:p w14:paraId="426F7A36" w14:textId="77777777" w:rsidR="00BD1817" w:rsidRPr="00397705" w:rsidRDefault="00BD1817" w:rsidP="00DE3320">
      <w:pPr>
        <w:widowControl w:val="0"/>
        <w:overflowPunct/>
        <w:autoSpaceDE/>
        <w:adjustRightInd/>
        <w:spacing w:after="120"/>
        <w:jc w:val="both"/>
        <w:textAlignment w:val="auto"/>
        <w:rPr>
          <w:highlight w:val="yellow"/>
          <w:lang w:eastAsia="zh-CN"/>
        </w:rPr>
      </w:pPr>
    </w:p>
    <w:sectPr w:rsidR="00BD1817" w:rsidRPr="00397705" w:rsidSect="008818F9">
      <w:footnotePr>
        <w:numRestart w:val="eachSect"/>
      </w:footnotePr>
      <w:pgSz w:w="23818" w:h="16618" w:orient="landscape" w:code="1"/>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140B9E" w14:textId="77777777" w:rsidR="00D74B09" w:rsidRDefault="00D74B09">
      <w:r>
        <w:separator/>
      </w:r>
    </w:p>
  </w:endnote>
  <w:endnote w:type="continuationSeparator" w:id="0">
    <w:p w14:paraId="0E178C3F" w14:textId="77777777" w:rsidR="00D74B09" w:rsidRDefault="00D74B09">
      <w:r>
        <w:continuationSeparator/>
      </w:r>
    </w:p>
  </w:endnote>
  <w:endnote w:type="continuationNotice" w:id="1">
    <w:p w14:paraId="22A45DF8" w14:textId="77777777" w:rsidR="00D74B09" w:rsidRDefault="00D74B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5EAF7" w14:textId="77777777" w:rsidR="00D74B09" w:rsidRDefault="00D74B0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D74B09" w:rsidRDefault="00D74B0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8B7A" w14:textId="77777777" w:rsidR="00D74B09" w:rsidRDefault="00D74B0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DFB457" w14:textId="77777777" w:rsidR="00D74B09" w:rsidRDefault="00D74B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1131C4" w14:textId="77777777" w:rsidR="00D74B09" w:rsidRDefault="00D74B09">
      <w:r>
        <w:separator/>
      </w:r>
    </w:p>
  </w:footnote>
  <w:footnote w:type="continuationSeparator" w:id="0">
    <w:p w14:paraId="127281AB" w14:textId="77777777" w:rsidR="00D74B09" w:rsidRDefault="00D74B09">
      <w:r>
        <w:continuationSeparator/>
      </w:r>
    </w:p>
  </w:footnote>
  <w:footnote w:type="continuationNotice" w:id="1">
    <w:p w14:paraId="6B07E074" w14:textId="77777777" w:rsidR="00D74B09" w:rsidRDefault="00D74B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9958" w14:textId="77777777" w:rsidR="00D74B09" w:rsidRDefault="00D74B0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28419" w14:textId="77777777" w:rsidR="00D74B09" w:rsidRDefault="00D74B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C0C45" w14:textId="77777777" w:rsidR="00D74B09" w:rsidRDefault="00D74B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11440D4"/>
    <w:multiLevelType w:val="hybridMultilevel"/>
    <w:tmpl w:val="83D4DA0E"/>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7" w15:restartNumberingAfterBreak="0">
    <w:nsid w:val="39BD49D8"/>
    <w:multiLevelType w:val="hybridMultilevel"/>
    <w:tmpl w:val="6F9894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F7079F"/>
    <w:multiLevelType w:val="multilevel"/>
    <w:tmpl w:val="1A7091D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07B5FA0"/>
    <w:multiLevelType w:val="multilevel"/>
    <w:tmpl w:val="407B5FA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0AB0ECA"/>
    <w:multiLevelType w:val="hybridMultilevel"/>
    <w:tmpl w:val="34284D3C"/>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45D406F8"/>
    <w:multiLevelType w:val="hybridMultilevel"/>
    <w:tmpl w:val="0C624B5E"/>
    <w:lvl w:ilvl="0" w:tplc="04090001">
      <w:start w:val="1"/>
      <w:numFmt w:val="bullet"/>
      <w:lvlText w:val=""/>
      <w:lvlJc w:val="left"/>
      <w:pPr>
        <w:ind w:left="720" w:hanging="360"/>
      </w:pPr>
      <w:rPr>
        <w:rFonts w:ascii="Symbol" w:hAnsi="Symbol" w:hint="default"/>
      </w:rPr>
    </w:lvl>
    <w:lvl w:ilvl="1" w:tplc="4F328ED2">
      <w:start w:val="1"/>
      <w:numFmt w:val="bullet"/>
      <w:lvlText w:val="o"/>
      <w:lvlJc w:val="left"/>
      <w:pPr>
        <w:ind w:left="1440" w:hanging="720"/>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3"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4" w15:restartNumberingAfterBreak="0">
    <w:nsid w:val="5E9E24AC"/>
    <w:multiLevelType w:val="multilevel"/>
    <w:tmpl w:val="0CD83876"/>
    <w:lvl w:ilvl="0">
      <w:start w:val="1"/>
      <w:numFmt w:val="bullet"/>
      <w:lvlText w:val="o"/>
      <w:lvlJc w:val="left"/>
      <w:pPr>
        <w:ind w:left="704"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611947E1"/>
    <w:multiLevelType w:val="hybridMultilevel"/>
    <w:tmpl w:val="5DEA5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8F360F"/>
    <w:multiLevelType w:val="hybridMultilevel"/>
    <w:tmpl w:val="2D64C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4681749"/>
    <w:multiLevelType w:val="hybridMultilevel"/>
    <w:tmpl w:val="0B88D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441C1B"/>
    <w:multiLevelType w:val="hybridMultilevel"/>
    <w:tmpl w:val="B7409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2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1"/>
  </w:num>
  <w:num w:numId="7">
    <w:abstractNumId w:val="1"/>
  </w:num>
  <w:num w:numId="8">
    <w:abstractNumId w:val="10"/>
  </w:num>
  <w:num w:numId="9">
    <w:abstractNumId w:val="18"/>
  </w:num>
  <w:num w:numId="10">
    <w:abstractNumId w:val="21"/>
  </w:num>
  <w:num w:numId="11">
    <w:abstractNumId w:val="4"/>
  </w:num>
  <w:num w:numId="12">
    <w:abstractNumId w:val="23"/>
  </w:num>
  <w:num w:numId="13">
    <w:abstractNumId w:val="8"/>
  </w:num>
  <w:num w:numId="14">
    <w:abstractNumId w:val="14"/>
  </w:num>
  <w:num w:numId="15">
    <w:abstractNumId w:val="16"/>
  </w:num>
  <w:num w:numId="16">
    <w:abstractNumId w:val="2"/>
  </w:num>
  <w:num w:numId="17">
    <w:abstractNumId w:val="5"/>
  </w:num>
  <w:num w:numId="18">
    <w:abstractNumId w:val="19"/>
  </w:num>
  <w:num w:numId="19">
    <w:abstractNumId w:val="15"/>
  </w:num>
  <w:num w:numId="20">
    <w:abstractNumId w:val="20"/>
  </w:num>
  <w:num w:numId="21">
    <w:abstractNumId w:val="7"/>
  </w:num>
  <w:num w:numId="22">
    <w:abstractNumId w:val="17"/>
  </w:num>
  <w:num w:numId="23">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505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D19"/>
    <w:rsid w:val="00000ECA"/>
    <w:rsid w:val="00000F2A"/>
    <w:rsid w:val="00000FC7"/>
    <w:rsid w:val="000011A9"/>
    <w:rsid w:val="000012ED"/>
    <w:rsid w:val="000018BB"/>
    <w:rsid w:val="00001AD4"/>
    <w:rsid w:val="00001AF7"/>
    <w:rsid w:val="00001F84"/>
    <w:rsid w:val="00001FC3"/>
    <w:rsid w:val="00002375"/>
    <w:rsid w:val="00002396"/>
    <w:rsid w:val="00002459"/>
    <w:rsid w:val="000026BA"/>
    <w:rsid w:val="0000271F"/>
    <w:rsid w:val="0000300B"/>
    <w:rsid w:val="00003090"/>
    <w:rsid w:val="00003131"/>
    <w:rsid w:val="00003697"/>
    <w:rsid w:val="00003707"/>
    <w:rsid w:val="00003772"/>
    <w:rsid w:val="000037FB"/>
    <w:rsid w:val="00003977"/>
    <w:rsid w:val="00003D77"/>
    <w:rsid w:val="00004406"/>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605B"/>
    <w:rsid w:val="00006780"/>
    <w:rsid w:val="00006870"/>
    <w:rsid w:val="0000691C"/>
    <w:rsid w:val="00006C7A"/>
    <w:rsid w:val="000072BD"/>
    <w:rsid w:val="00007309"/>
    <w:rsid w:val="000074A9"/>
    <w:rsid w:val="000074F2"/>
    <w:rsid w:val="0000759D"/>
    <w:rsid w:val="0000792C"/>
    <w:rsid w:val="00007AFF"/>
    <w:rsid w:val="00007CEF"/>
    <w:rsid w:val="00007F29"/>
    <w:rsid w:val="000101EF"/>
    <w:rsid w:val="000105C6"/>
    <w:rsid w:val="000105DC"/>
    <w:rsid w:val="00010B4A"/>
    <w:rsid w:val="00010BA1"/>
    <w:rsid w:val="00010BEF"/>
    <w:rsid w:val="00010E97"/>
    <w:rsid w:val="00010EF1"/>
    <w:rsid w:val="00010F88"/>
    <w:rsid w:val="00010FD1"/>
    <w:rsid w:val="00011017"/>
    <w:rsid w:val="0001109B"/>
    <w:rsid w:val="000112EB"/>
    <w:rsid w:val="000113EE"/>
    <w:rsid w:val="00011703"/>
    <w:rsid w:val="00011754"/>
    <w:rsid w:val="00011F10"/>
    <w:rsid w:val="00011F40"/>
    <w:rsid w:val="00012014"/>
    <w:rsid w:val="0001208A"/>
    <w:rsid w:val="000124D1"/>
    <w:rsid w:val="0001273E"/>
    <w:rsid w:val="0001282B"/>
    <w:rsid w:val="00012A11"/>
    <w:rsid w:val="00012D90"/>
    <w:rsid w:val="0001321B"/>
    <w:rsid w:val="00013587"/>
    <w:rsid w:val="000137FF"/>
    <w:rsid w:val="00013A6C"/>
    <w:rsid w:val="00013B63"/>
    <w:rsid w:val="00014001"/>
    <w:rsid w:val="000140EF"/>
    <w:rsid w:val="00014150"/>
    <w:rsid w:val="000141F0"/>
    <w:rsid w:val="000145DB"/>
    <w:rsid w:val="00014663"/>
    <w:rsid w:val="00014B36"/>
    <w:rsid w:val="00014C26"/>
    <w:rsid w:val="00014F78"/>
    <w:rsid w:val="00014F81"/>
    <w:rsid w:val="00015395"/>
    <w:rsid w:val="00015549"/>
    <w:rsid w:val="000156A9"/>
    <w:rsid w:val="000157C4"/>
    <w:rsid w:val="00015BCB"/>
    <w:rsid w:val="00015F43"/>
    <w:rsid w:val="000162B2"/>
    <w:rsid w:val="00016778"/>
    <w:rsid w:val="0001686C"/>
    <w:rsid w:val="00016A24"/>
    <w:rsid w:val="00016BD7"/>
    <w:rsid w:val="00016DCE"/>
    <w:rsid w:val="00016F62"/>
    <w:rsid w:val="00017000"/>
    <w:rsid w:val="00017171"/>
    <w:rsid w:val="0001729B"/>
    <w:rsid w:val="00017309"/>
    <w:rsid w:val="00017959"/>
    <w:rsid w:val="00017AC6"/>
    <w:rsid w:val="00017D9D"/>
    <w:rsid w:val="00017EF4"/>
    <w:rsid w:val="00017F71"/>
    <w:rsid w:val="00020228"/>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6C4"/>
    <w:rsid w:val="000228C4"/>
    <w:rsid w:val="000229E4"/>
    <w:rsid w:val="00022DD0"/>
    <w:rsid w:val="00023435"/>
    <w:rsid w:val="00023547"/>
    <w:rsid w:val="00023A25"/>
    <w:rsid w:val="00023C29"/>
    <w:rsid w:val="00023CA4"/>
    <w:rsid w:val="000241B2"/>
    <w:rsid w:val="000245C8"/>
    <w:rsid w:val="000248D8"/>
    <w:rsid w:val="00024DE1"/>
    <w:rsid w:val="00024E37"/>
    <w:rsid w:val="00024E57"/>
    <w:rsid w:val="0002506A"/>
    <w:rsid w:val="000250E8"/>
    <w:rsid w:val="0002511C"/>
    <w:rsid w:val="00025281"/>
    <w:rsid w:val="00025312"/>
    <w:rsid w:val="000255A1"/>
    <w:rsid w:val="00025708"/>
    <w:rsid w:val="000257A3"/>
    <w:rsid w:val="000258DD"/>
    <w:rsid w:val="0002591B"/>
    <w:rsid w:val="00025927"/>
    <w:rsid w:val="00025AFC"/>
    <w:rsid w:val="00025D9D"/>
    <w:rsid w:val="000260B5"/>
    <w:rsid w:val="0002622E"/>
    <w:rsid w:val="00026235"/>
    <w:rsid w:val="0002641E"/>
    <w:rsid w:val="000266AE"/>
    <w:rsid w:val="00026717"/>
    <w:rsid w:val="00026723"/>
    <w:rsid w:val="00026905"/>
    <w:rsid w:val="00026977"/>
    <w:rsid w:val="00026A4C"/>
    <w:rsid w:val="00026AF7"/>
    <w:rsid w:val="00026E9D"/>
    <w:rsid w:val="00026EF9"/>
    <w:rsid w:val="00026FC0"/>
    <w:rsid w:val="00027333"/>
    <w:rsid w:val="00027614"/>
    <w:rsid w:val="00027697"/>
    <w:rsid w:val="00027835"/>
    <w:rsid w:val="0002790C"/>
    <w:rsid w:val="00027930"/>
    <w:rsid w:val="00027E1C"/>
    <w:rsid w:val="00027EF6"/>
    <w:rsid w:val="000300FE"/>
    <w:rsid w:val="00030540"/>
    <w:rsid w:val="00030766"/>
    <w:rsid w:val="00030903"/>
    <w:rsid w:val="000309C0"/>
    <w:rsid w:val="00030B4E"/>
    <w:rsid w:val="00030ED5"/>
    <w:rsid w:val="00030F74"/>
    <w:rsid w:val="00031242"/>
    <w:rsid w:val="0003125B"/>
    <w:rsid w:val="00031E61"/>
    <w:rsid w:val="00031EDD"/>
    <w:rsid w:val="00031FF3"/>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48D"/>
    <w:rsid w:val="0003588C"/>
    <w:rsid w:val="000358AE"/>
    <w:rsid w:val="00035CAB"/>
    <w:rsid w:val="00035D4F"/>
    <w:rsid w:val="00036015"/>
    <w:rsid w:val="0003628A"/>
    <w:rsid w:val="000363A8"/>
    <w:rsid w:val="00036416"/>
    <w:rsid w:val="000367B3"/>
    <w:rsid w:val="0003684F"/>
    <w:rsid w:val="00036A16"/>
    <w:rsid w:val="00036B6F"/>
    <w:rsid w:val="00036BE6"/>
    <w:rsid w:val="00036C45"/>
    <w:rsid w:val="00036CDD"/>
    <w:rsid w:val="00036D9D"/>
    <w:rsid w:val="00036EDC"/>
    <w:rsid w:val="00036FA7"/>
    <w:rsid w:val="00036FC6"/>
    <w:rsid w:val="00037118"/>
    <w:rsid w:val="000377E3"/>
    <w:rsid w:val="00037910"/>
    <w:rsid w:val="00037A21"/>
    <w:rsid w:val="00037F3F"/>
    <w:rsid w:val="000401C5"/>
    <w:rsid w:val="000402D5"/>
    <w:rsid w:val="00040316"/>
    <w:rsid w:val="000404F2"/>
    <w:rsid w:val="000408E4"/>
    <w:rsid w:val="00040B0D"/>
    <w:rsid w:val="00040F7A"/>
    <w:rsid w:val="000412B7"/>
    <w:rsid w:val="000412D8"/>
    <w:rsid w:val="000412DE"/>
    <w:rsid w:val="000413B8"/>
    <w:rsid w:val="00041692"/>
    <w:rsid w:val="0004182E"/>
    <w:rsid w:val="000418B0"/>
    <w:rsid w:val="000418C8"/>
    <w:rsid w:val="000419C4"/>
    <w:rsid w:val="00041AA6"/>
    <w:rsid w:val="00041BBF"/>
    <w:rsid w:val="00041DF5"/>
    <w:rsid w:val="00042326"/>
    <w:rsid w:val="00042522"/>
    <w:rsid w:val="000426B1"/>
    <w:rsid w:val="00042BFC"/>
    <w:rsid w:val="00042D41"/>
    <w:rsid w:val="0004304B"/>
    <w:rsid w:val="000430CF"/>
    <w:rsid w:val="0004310F"/>
    <w:rsid w:val="000433A8"/>
    <w:rsid w:val="00043703"/>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B10"/>
    <w:rsid w:val="00045FCC"/>
    <w:rsid w:val="000461D9"/>
    <w:rsid w:val="0004660D"/>
    <w:rsid w:val="000468E3"/>
    <w:rsid w:val="00046CD6"/>
    <w:rsid w:val="00046CE4"/>
    <w:rsid w:val="00046D4A"/>
    <w:rsid w:val="00046EBE"/>
    <w:rsid w:val="00046F1B"/>
    <w:rsid w:val="00046F9A"/>
    <w:rsid w:val="0004713D"/>
    <w:rsid w:val="000472F3"/>
    <w:rsid w:val="000475B5"/>
    <w:rsid w:val="000477BB"/>
    <w:rsid w:val="000477EC"/>
    <w:rsid w:val="00047862"/>
    <w:rsid w:val="00047A6F"/>
    <w:rsid w:val="00047A82"/>
    <w:rsid w:val="00047DCF"/>
    <w:rsid w:val="00050152"/>
    <w:rsid w:val="0005055B"/>
    <w:rsid w:val="000505E0"/>
    <w:rsid w:val="0005094F"/>
    <w:rsid w:val="00050FDA"/>
    <w:rsid w:val="0005100F"/>
    <w:rsid w:val="0005108D"/>
    <w:rsid w:val="00051135"/>
    <w:rsid w:val="00051217"/>
    <w:rsid w:val="0005136B"/>
    <w:rsid w:val="00051586"/>
    <w:rsid w:val="00051770"/>
    <w:rsid w:val="00051AE1"/>
    <w:rsid w:val="00051C93"/>
    <w:rsid w:val="00051F55"/>
    <w:rsid w:val="0005201C"/>
    <w:rsid w:val="00052420"/>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57"/>
    <w:rsid w:val="00056197"/>
    <w:rsid w:val="0005651C"/>
    <w:rsid w:val="0005684B"/>
    <w:rsid w:val="00056ADC"/>
    <w:rsid w:val="00057121"/>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4EAF"/>
    <w:rsid w:val="00065100"/>
    <w:rsid w:val="0006549C"/>
    <w:rsid w:val="00065D64"/>
    <w:rsid w:val="00066346"/>
    <w:rsid w:val="000667D1"/>
    <w:rsid w:val="00066C4C"/>
    <w:rsid w:val="00066CE9"/>
    <w:rsid w:val="00066D6D"/>
    <w:rsid w:val="00066E05"/>
    <w:rsid w:val="00066FAE"/>
    <w:rsid w:val="00067087"/>
    <w:rsid w:val="000671F8"/>
    <w:rsid w:val="000672D8"/>
    <w:rsid w:val="0006739D"/>
    <w:rsid w:val="000673FD"/>
    <w:rsid w:val="00067436"/>
    <w:rsid w:val="000674DD"/>
    <w:rsid w:val="00067768"/>
    <w:rsid w:val="0006777C"/>
    <w:rsid w:val="000677AA"/>
    <w:rsid w:val="00067FE2"/>
    <w:rsid w:val="00070378"/>
    <w:rsid w:val="0007043B"/>
    <w:rsid w:val="00070522"/>
    <w:rsid w:val="0007055F"/>
    <w:rsid w:val="00070FC5"/>
    <w:rsid w:val="00070FD0"/>
    <w:rsid w:val="0007118F"/>
    <w:rsid w:val="00071204"/>
    <w:rsid w:val="000713C1"/>
    <w:rsid w:val="000713DE"/>
    <w:rsid w:val="000716FB"/>
    <w:rsid w:val="000718D9"/>
    <w:rsid w:val="00071C3F"/>
    <w:rsid w:val="00071D0F"/>
    <w:rsid w:val="00071E9B"/>
    <w:rsid w:val="00072125"/>
    <w:rsid w:val="00072519"/>
    <w:rsid w:val="00072540"/>
    <w:rsid w:val="000725AD"/>
    <w:rsid w:val="00072AB4"/>
    <w:rsid w:val="00072D4E"/>
    <w:rsid w:val="00072E75"/>
    <w:rsid w:val="00072EFA"/>
    <w:rsid w:val="00073097"/>
    <w:rsid w:val="0007364E"/>
    <w:rsid w:val="00073785"/>
    <w:rsid w:val="00073D9C"/>
    <w:rsid w:val="00074375"/>
    <w:rsid w:val="000743A0"/>
    <w:rsid w:val="00074475"/>
    <w:rsid w:val="00074BF5"/>
    <w:rsid w:val="00074C31"/>
    <w:rsid w:val="000752CD"/>
    <w:rsid w:val="000755A6"/>
    <w:rsid w:val="000755A8"/>
    <w:rsid w:val="00075680"/>
    <w:rsid w:val="0007590A"/>
    <w:rsid w:val="00075999"/>
    <w:rsid w:val="00075CA0"/>
    <w:rsid w:val="00075E9B"/>
    <w:rsid w:val="00076590"/>
    <w:rsid w:val="00076903"/>
    <w:rsid w:val="00076C52"/>
    <w:rsid w:val="00076FD2"/>
    <w:rsid w:val="00077579"/>
    <w:rsid w:val="00077E21"/>
    <w:rsid w:val="00080477"/>
    <w:rsid w:val="000805B2"/>
    <w:rsid w:val="00080786"/>
    <w:rsid w:val="00080B5D"/>
    <w:rsid w:val="00080D74"/>
    <w:rsid w:val="000812A2"/>
    <w:rsid w:val="00081457"/>
    <w:rsid w:val="000819A2"/>
    <w:rsid w:val="00081B40"/>
    <w:rsid w:val="00081CDB"/>
    <w:rsid w:val="00081FCA"/>
    <w:rsid w:val="00082152"/>
    <w:rsid w:val="0008221F"/>
    <w:rsid w:val="00082311"/>
    <w:rsid w:val="00082607"/>
    <w:rsid w:val="000826FF"/>
    <w:rsid w:val="000827D8"/>
    <w:rsid w:val="00082A42"/>
    <w:rsid w:val="00082A49"/>
    <w:rsid w:val="00082E14"/>
    <w:rsid w:val="00082FC5"/>
    <w:rsid w:val="00083205"/>
    <w:rsid w:val="00083322"/>
    <w:rsid w:val="00083788"/>
    <w:rsid w:val="00083ABF"/>
    <w:rsid w:val="00083C20"/>
    <w:rsid w:val="00084255"/>
    <w:rsid w:val="000842E8"/>
    <w:rsid w:val="000844CD"/>
    <w:rsid w:val="000845CA"/>
    <w:rsid w:val="00084A27"/>
    <w:rsid w:val="00084C07"/>
    <w:rsid w:val="00084D2E"/>
    <w:rsid w:val="00085239"/>
    <w:rsid w:val="00085860"/>
    <w:rsid w:val="00085A20"/>
    <w:rsid w:val="00085C0E"/>
    <w:rsid w:val="00085CC9"/>
    <w:rsid w:val="00085E75"/>
    <w:rsid w:val="000862BA"/>
    <w:rsid w:val="00086957"/>
    <w:rsid w:val="00086B50"/>
    <w:rsid w:val="00086C4D"/>
    <w:rsid w:val="00086CF2"/>
    <w:rsid w:val="00086D50"/>
    <w:rsid w:val="0008731C"/>
    <w:rsid w:val="0008760B"/>
    <w:rsid w:val="00087881"/>
    <w:rsid w:val="00087BAB"/>
    <w:rsid w:val="00087CD9"/>
    <w:rsid w:val="00087DBB"/>
    <w:rsid w:val="00087E29"/>
    <w:rsid w:val="00087F91"/>
    <w:rsid w:val="00090573"/>
    <w:rsid w:val="00090586"/>
    <w:rsid w:val="000906E3"/>
    <w:rsid w:val="00090E5E"/>
    <w:rsid w:val="00091606"/>
    <w:rsid w:val="00091714"/>
    <w:rsid w:val="0009176C"/>
    <w:rsid w:val="0009176E"/>
    <w:rsid w:val="00091AF2"/>
    <w:rsid w:val="00091D0A"/>
    <w:rsid w:val="000921E3"/>
    <w:rsid w:val="00092334"/>
    <w:rsid w:val="00092401"/>
    <w:rsid w:val="00092455"/>
    <w:rsid w:val="000924C4"/>
    <w:rsid w:val="000924E0"/>
    <w:rsid w:val="00092792"/>
    <w:rsid w:val="0009286A"/>
    <w:rsid w:val="000928BE"/>
    <w:rsid w:val="00092A23"/>
    <w:rsid w:val="00092CD7"/>
    <w:rsid w:val="00093097"/>
    <w:rsid w:val="000931C3"/>
    <w:rsid w:val="000937FA"/>
    <w:rsid w:val="0009399E"/>
    <w:rsid w:val="0009437A"/>
    <w:rsid w:val="000945FC"/>
    <w:rsid w:val="000947B7"/>
    <w:rsid w:val="000949A9"/>
    <w:rsid w:val="00094AF2"/>
    <w:rsid w:val="0009566D"/>
    <w:rsid w:val="00095671"/>
    <w:rsid w:val="00095920"/>
    <w:rsid w:val="00095930"/>
    <w:rsid w:val="00095B4A"/>
    <w:rsid w:val="00095F53"/>
    <w:rsid w:val="0009612D"/>
    <w:rsid w:val="0009653B"/>
    <w:rsid w:val="00096702"/>
    <w:rsid w:val="0009680E"/>
    <w:rsid w:val="000968D8"/>
    <w:rsid w:val="00096F12"/>
    <w:rsid w:val="0009709B"/>
    <w:rsid w:val="000972DF"/>
    <w:rsid w:val="00097620"/>
    <w:rsid w:val="00097939"/>
    <w:rsid w:val="00097983"/>
    <w:rsid w:val="000979DA"/>
    <w:rsid w:val="000979F0"/>
    <w:rsid w:val="00097AE8"/>
    <w:rsid w:val="00097BFB"/>
    <w:rsid w:val="000A02DC"/>
    <w:rsid w:val="000A0702"/>
    <w:rsid w:val="000A070B"/>
    <w:rsid w:val="000A0CA1"/>
    <w:rsid w:val="000A0E99"/>
    <w:rsid w:val="000A0F7F"/>
    <w:rsid w:val="000A131D"/>
    <w:rsid w:val="000A1AD3"/>
    <w:rsid w:val="000A1B12"/>
    <w:rsid w:val="000A1B41"/>
    <w:rsid w:val="000A1CF2"/>
    <w:rsid w:val="000A1D49"/>
    <w:rsid w:val="000A1F63"/>
    <w:rsid w:val="000A213D"/>
    <w:rsid w:val="000A21FD"/>
    <w:rsid w:val="000A22DC"/>
    <w:rsid w:val="000A23B7"/>
    <w:rsid w:val="000A2A09"/>
    <w:rsid w:val="000A2C15"/>
    <w:rsid w:val="000A2CC9"/>
    <w:rsid w:val="000A2CF9"/>
    <w:rsid w:val="000A2D70"/>
    <w:rsid w:val="000A2F43"/>
    <w:rsid w:val="000A33FC"/>
    <w:rsid w:val="000A33FE"/>
    <w:rsid w:val="000A348E"/>
    <w:rsid w:val="000A3685"/>
    <w:rsid w:val="000A36CA"/>
    <w:rsid w:val="000A3A3A"/>
    <w:rsid w:val="000A3ACB"/>
    <w:rsid w:val="000A4492"/>
    <w:rsid w:val="000A49DE"/>
    <w:rsid w:val="000A4B74"/>
    <w:rsid w:val="000A4D63"/>
    <w:rsid w:val="000A4E44"/>
    <w:rsid w:val="000A5186"/>
    <w:rsid w:val="000A5204"/>
    <w:rsid w:val="000A52B9"/>
    <w:rsid w:val="000A54DF"/>
    <w:rsid w:val="000A54EE"/>
    <w:rsid w:val="000A5AE2"/>
    <w:rsid w:val="000A5E3D"/>
    <w:rsid w:val="000A5ED8"/>
    <w:rsid w:val="000A61CB"/>
    <w:rsid w:val="000A64B8"/>
    <w:rsid w:val="000A6788"/>
    <w:rsid w:val="000A67DE"/>
    <w:rsid w:val="000A6AC6"/>
    <w:rsid w:val="000A6AD7"/>
    <w:rsid w:val="000A6CFE"/>
    <w:rsid w:val="000A6D27"/>
    <w:rsid w:val="000A739F"/>
    <w:rsid w:val="000A75CE"/>
    <w:rsid w:val="000A7786"/>
    <w:rsid w:val="000A7895"/>
    <w:rsid w:val="000A7C60"/>
    <w:rsid w:val="000A7C88"/>
    <w:rsid w:val="000A7E17"/>
    <w:rsid w:val="000A7EF1"/>
    <w:rsid w:val="000A7F09"/>
    <w:rsid w:val="000B02C2"/>
    <w:rsid w:val="000B0424"/>
    <w:rsid w:val="000B058C"/>
    <w:rsid w:val="000B065E"/>
    <w:rsid w:val="000B081C"/>
    <w:rsid w:val="000B0D86"/>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EAC"/>
    <w:rsid w:val="000B6008"/>
    <w:rsid w:val="000B60B9"/>
    <w:rsid w:val="000B65AF"/>
    <w:rsid w:val="000B65BE"/>
    <w:rsid w:val="000B6A44"/>
    <w:rsid w:val="000B6BDF"/>
    <w:rsid w:val="000B71B6"/>
    <w:rsid w:val="000B7387"/>
    <w:rsid w:val="000B76BB"/>
    <w:rsid w:val="000B78AF"/>
    <w:rsid w:val="000B7D5E"/>
    <w:rsid w:val="000C0680"/>
    <w:rsid w:val="000C09A5"/>
    <w:rsid w:val="000C0E39"/>
    <w:rsid w:val="000C133A"/>
    <w:rsid w:val="000C134E"/>
    <w:rsid w:val="000C1B80"/>
    <w:rsid w:val="000C1D63"/>
    <w:rsid w:val="000C1DBD"/>
    <w:rsid w:val="000C1F69"/>
    <w:rsid w:val="000C2483"/>
    <w:rsid w:val="000C261A"/>
    <w:rsid w:val="000C2A8D"/>
    <w:rsid w:val="000C2C53"/>
    <w:rsid w:val="000C2D31"/>
    <w:rsid w:val="000C2DE1"/>
    <w:rsid w:val="000C2E32"/>
    <w:rsid w:val="000C335D"/>
    <w:rsid w:val="000C33D0"/>
    <w:rsid w:val="000C33E4"/>
    <w:rsid w:val="000C361B"/>
    <w:rsid w:val="000C361E"/>
    <w:rsid w:val="000C393F"/>
    <w:rsid w:val="000C3987"/>
    <w:rsid w:val="000C3C64"/>
    <w:rsid w:val="000C3F16"/>
    <w:rsid w:val="000C408A"/>
    <w:rsid w:val="000C4367"/>
    <w:rsid w:val="000C43C8"/>
    <w:rsid w:val="000C4781"/>
    <w:rsid w:val="000C47AD"/>
    <w:rsid w:val="000C47E3"/>
    <w:rsid w:val="000C4824"/>
    <w:rsid w:val="000C4C76"/>
    <w:rsid w:val="000C4E11"/>
    <w:rsid w:val="000C5046"/>
    <w:rsid w:val="000C50FB"/>
    <w:rsid w:val="000C550B"/>
    <w:rsid w:val="000C570E"/>
    <w:rsid w:val="000C5759"/>
    <w:rsid w:val="000C5A03"/>
    <w:rsid w:val="000C5A71"/>
    <w:rsid w:val="000C5C09"/>
    <w:rsid w:val="000C5C2F"/>
    <w:rsid w:val="000C5E7D"/>
    <w:rsid w:val="000C6672"/>
    <w:rsid w:val="000C66CD"/>
    <w:rsid w:val="000C673C"/>
    <w:rsid w:val="000C69F8"/>
    <w:rsid w:val="000C6F34"/>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D4B"/>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04"/>
    <w:rsid w:val="000E25F1"/>
    <w:rsid w:val="000E279B"/>
    <w:rsid w:val="000E2913"/>
    <w:rsid w:val="000E2941"/>
    <w:rsid w:val="000E2A4C"/>
    <w:rsid w:val="000E3075"/>
    <w:rsid w:val="000E3358"/>
    <w:rsid w:val="000E33FC"/>
    <w:rsid w:val="000E35DD"/>
    <w:rsid w:val="000E38ED"/>
    <w:rsid w:val="000E39AD"/>
    <w:rsid w:val="000E39F1"/>
    <w:rsid w:val="000E3EB6"/>
    <w:rsid w:val="000E3EF0"/>
    <w:rsid w:val="000E3F84"/>
    <w:rsid w:val="000E4182"/>
    <w:rsid w:val="000E434E"/>
    <w:rsid w:val="000E43AD"/>
    <w:rsid w:val="000E4665"/>
    <w:rsid w:val="000E471D"/>
    <w:rsid w:val="000E48CD"/>
    <w:rsid w:val="000E4BF7"/>
    <w:rsid w:val="000E4C9B"/>
    <w:rsid w:val="000E4D01"/>
    <w:rsid w:val="000E5115"/>
    <w:rsid w:val="000E55D2"/>
    <w:rsid w:val="000E5794"/>
    <w:rsid w:val="000E5830"/>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83F"/>
    <w:rsid w:val="000E793C"/>
    <w:rsid w:val="000E7D6B"/>
    <w:rsid w:val="000E7F51"/>
    <w:rsid w:val="000E7FAC"/>
    <w:rsid w:val="000E7FEE"/>
    <w:rsid w:val="000F00D8"/>
    <w:rsid w:val="000F02B4"/>
    <w:rsid w:val="000F04CE"/>
    <w:rsid w:val="000F070B"/>
    <w:rsid w:val="000F07D0"/>
    <w:rsid w:val="000F08EC"/>
    <w:rsid w:val="000F095B"/>
    <w:rsid w:val="000F0989"/>
    <w:rsid w:val="000F0CFA"/>
    <w:rsid w:val="000F0DC3"/>
    <w:rsid w:val="000F13C4"/>
    <w:rsid w:val="000F13D7"/>
    <w:rsid w:val="000F157D"/>
    <w:rsid w:val="000F17E4"/>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FFF"/>
    <w:rsid w:val="000F428E"/>
    <w:rsid w:val="000F42EA"/>
    <w:rsid w:val="000F43FD"/>
    <w:rsid w:val="000F4832"/>
    <w:rsid w:val="000F4CAF"/>
    <w:rsid w:val="000F4D36"/>
    <w:rsid w:val="000F4F44"/>
    <w:rsid w:val="000F53CB"/>
    <w:rsid w:val="000F57A9"/>
    <w:rsid w:val="000F61C4"/>
    <w:rsid w:val="000F6563"/>
    <w:rsid w:val="000F6646"/>
    <w:rsid w:val="000F6881"/>
    <w:rsid w:val="000F6C32"/>
    <w:rsid w:val="000F6C66"/>
    <w:rsid w:val="000F6D77"/>
    <w:rsid w:val="000F70C7"/>
    <w:rsid w:val="000F71A3"/>
    <w:rsid w:val="000F769B"/>
    <w:rsid w:val="000F7763"/>
    <w:rsid w:val="000F77C9"/>
    <w:rsid w:val="000F7AAF"/>
    <w:rsid w:val="000F7F05"/>
    <w:rsid w:val="000F7F74"/>
    <w:rsid w:val="00100097"/>
    <w:rsid w:val="001000DB"/>
    <w:rsid w:val="001000E9"/>
    <w:rsid w:val="00100148"/>
    <w:rsid w:val="00100169"/>
    <w:rsid w:val="0010020C"/>
    <w:rsid w:val="00100343"/>
    <w:rsid w:val="0010067A"/>
    <w:rsid w:val="0010085F"/>
    <w:rsid w:val="00100BA8"/>
    <w:rsid w:val="00101489"/>
    <w:rsid w:val="00101513"/>
    <w:rsid w:val="00101A0E"/>
    <w:rsid w:val="00101ACE"/>
    <w:rsid w:val="00101BF7"/>
    <w:rsid w:val="00102147"/>
    <w:rsid w:val="00102557"/>
    <w:rsid w:val="00102C68"/>
    <w:rsid w:val="00102D2E"/>
    <w:rsid w:val="0010332E"/>
    <w:rsid w:val="00103331"/>
    <w:rsid w:val="00103658"/>
    <w:rsid w:val="0010366C"/>
    <w:rsid w:val="00103A99"/>
    <w:rsid w:val="00103D03"/>
    <w:rsid w:val="00103F9E"/>
    <w:rsid w:val="00104058"/>
    <w:rsid w:val="0010405D"/>
    <w:rsid w:val="00104228"/>
    <w:rsid w:val="001044E1"/>
    <w:rsid w:val="001045BD"/>
    <w:rsid w:val="00104A80"/>
    <w:rsid w:val="00104CA7"/>
    <w:rsid w:val="00104F09"/>
    <w:rsid w:val="001050B7"/>
    <w:rsid w:val="0010521E"/>
    <w:rsid w:val="001052CF"/>
    <w:rsid w:val="0010568A"/>
    <w:rsid w:val="00105748"/>
    <w:rsid w:val="00105820"/>
    <w:rsid w:val="0010586F"/>
    <w:rsid w:val="0010593E"/>
    <w:rsid w:val="00105A99"/>
    <w:rsid w:val="00105CEE"/>
    <w:rsid w:val="00105DE0"/>
    <w:rsid w:val="00105EAF"/>
    <w:rsid w:val="001064F5"/>
    <w:rsid w:val="0010660E"/>
    <w:rsid w:val="0010672A"/>
    <w:rsid w:val="00106876"/>
    <w:rsid w:val="00106A95"/>
    <w:rsid w:val="00106AAD"/>
    <w:rsid w:val="00106CC3"/>
    <w:rsid w:val="00106CE0"/>
    <w:rsid w:val="00106E7E"/>
    <w:rsid w:val="001074C1"/>
    <w:rsid w:val="001074D1"/>
    <w:rsid w:val="0010762C"/>
    <w:rsid w:val="00107636"/>
    <w:rsid w:val="0010791F"/>
    <w:rsid w:val="00107A16"/>
    <w:rsid w:val="00107CC7"/>
    <w:rsid w:val="00110563"/>
    <w:rsid w:val="00110B6C"/>
    <w:rsid w:val="00110C1F"/>
    <w:rsid w:val="00110F68"/>
    <w:rsid w:val="00110FD8"/>
    <w:rsid w:val="001115C0"/>
    <w:rsid w:val="001115F4"/>
    <w:rsid w:val="001118AA"/>
    <w:rsid w:val="00111AD9"/>
    <w:rsid w:val="00111B76"/>
    <w:rsid w:val="00111CAB"/>
    <w:rsid w:val="00111D13"/>
    <w:rsid w:val="00111D5C"/>
    <w:rsid w:val="00111DC7"/>
    <w:rsid w:val="001124B2"/>
    <w:rsid w:val="001124C3"/>
    <w:rsid w:val="00112A47"/>
    <w:rsid w:val="00112A64"/>
    <w:rsid w:val="00112ABF"/>
    <w:rsid w:val="00112B8F"/>
    <w:rsid w:val="00112D41"/>
    <w:rsid w:val="00112F02"/>
    <w:rsid w:val="0011343C"/>
    <w:rsid w:val="001134DA"/>
    <w:rsid w:val="00113517"/>
    <w:rsid w:val="0011372B"/>
    <w:rsid w:val="00113D8F"/>
    <w:rsid w:val="00113EB9"/>
    <w:rsid w:val="001140FA"/>
    <w:rsid w:val="001141CF"/>
    <w:rsid w:val="001142F6"/>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5EE9"/>
    <w:rsid w:val="0011609A"/>
    <w:rsid w:val="001162D3"/>
    <w:rsid w:val="00116B79"/>
    <w:rsid w:val="00116CA6"/>
    <w:rsid w:val="001171DF"/>
    <w:rsid w:val="001171EA"/>
    <w:rsid w:val="00117957"/>
    <w:rsid w:val="00117AA7"/>
    <w:rsid w:val="00117B90"/>
    <w:rsid w:val="00117F5C"/>
    <w:rsid w:val="001200BF"/>
    <w:rsid w:val="001203DB"/>
    <w:rsid w:val="00120579"/>
    <w:rsid w:val="0012065B"/>
    <w:rsid w:val="0012079F"/>
    <w:rsid w:val="001207F3"/>
    <w:rsid w:val="00120A7C"/>
    <w:rsid w:val="00120BAB"/>
    <w:rsid w:val="00120FF0"/>
    <w:rsid w:val="00121897"/>
    <w:rsid w:val="00121E4C"/>
    <w:rsid w:val="00121F5D"/>
    <w:rsid w:val="00122015"/>
    <w:rsid w:val="001223B5"/>
    <w:rsid w:val="00122581"/>
    <w:rsid w:val="001227DF"/>
    <w:rsid w:val="00122842"/>
    <w:rsid w:val="00122865"/>
    <w:rsid w:val="00122EB3"/>
    <w:rsid w:val="00122EEC"/>
    <w:rsid w:val="00123132"/>
    <w:rsid w:val="0012328F"/>
    <w:rsid w:val="0012345C"/>
    <w:rsid w:val="001235B2"/>
    <w:rsid w:val="001235C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FE"/>
    <w:rsid w:val="001255FD"/>
    <w:rsid w:val="001257E6"/>
    <w:rsid w:val="00125DAC"/>
    <w:rsid w:val="001270D6"/>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101"/>
    <w:rsid w:val="001332F6"/>
    <w:rsid w:val="0013334C"/>
    <w:rsid w:val="0013344F"/>
    <w:rsid w:val="00133472"/>
    <w:rsid w:val="0013359C"/>
    <w:rsid w:val="00133934"/>
    <w:rsid w:val="00133E7A"/>
    <w:rsid w:val="00133EBD"/>
    <w:rsid w:val="00134012"/>
    <w:rsid w:val="001342E4"/>
    <w:rsid w:val="001342E7"/>
    <w:rsid w:val="001345D5"/>
    <w:rsid w:val="00134686"/>
    <w:rsid w:val="001348B0"/>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92B"/>
    <w:rsid w:val="00136998"/>
    <w:rsid w:val="00136A4C"/>
    <w:rsid w:val="00136AAD"/>
    <w:rsid w:val="00136B7B"/>
    <w:rsid w:val="00136BA1"/>
    <w:rsid w:val="00136BA8"/>
    <w:rsid w:val="00136DF8"/>
    <w:rsid w:val="00136EF4"/>
    <w:rsid w:val="00137080"/>
    <w:rsid w:val="0013721B"/>
    <w:rsid w:val="00137280"/>
    <w:rsid w:val="00137288"/>
    <w:rsid w:val="001373A7"/>
    <w:rsid w:val="00137480"/>
    <w:rsid w:val="00137637"/>
    <w:rsid w:val="001376F7"/>
    <w:rsid w:val="00137A97"/>
    <w:rsid w:val="00137BE2"/>
    <w:rsid w:val="00137C8A"/>
    <w:rsid w:val="00140118"/>
    <w:rsid w:val="00140608"/>
    <w:rsid w:val="0014073C"/>
    <w:rsid w:val="00140762"/>
    <w:rsid w:val="00140782"/>
    <w:rsid w:val="00140C78"/>
    <w:rsid w:val="00140DD6"/>
    <w:rsid w:val="00140E5E"/>
    <w:rsid w:val="001410F1"/>
    <w:rsid w:val="00141164"/>
    <w:rsid w:val="001411F6"/>
    <w:rsid w:val="001412EB"/>
    <w:rsid w:val="0014168B"/>
    <w:rsid w:val="001417C9"/>
    <w:rsid w:val="001418FE"/>
    <w:rsid w:val="00141BB7"/>
    <w:rsid w:val="00141E46"/>
    <w:rsid w:val="0014201F"/>
    <w:rsid w:val="0014206B"/>
    <w:rsid w:val="00142093"/>
    <w:rsid w:val="00142E42"/>
    <w:rsid w:val="001431CE"/>
    <w:rsid w:val="001433C9"/>
    <w:rsid w:val="001435F2"/>
    <w:rsid w:val="0014371C"/>
    <w:rsid w:val="00143784"/>
    <w:rsid w:val="0014393F"/>
    <w:rsid w:val="00143AF7"/>
    <w:rsid w:val="00143B6A"/>
    <w:rsid w:val="00143E78"/>
    <w:rsid w:val="00143FFE"/>
    <w:rsid w:val="001445E8"/>
    <w:rsid w:val="00144717"/>
    <w:rsid w:val="0014471E"/>
    <w:rsid w:val="0014491B"/>
    <w:rsid w:val="00144B3F"/>
    <w:rsid w:val="00144BAC"/>
    <w:rsid w:val="00144CED"/>
    <w:rsid w:val="00144E04"/>
    <w:rsid w:val="001454C4"/>
    <w:rsid w:val="00145545"/>
    <w:rsid w:val="00145E0F"/>
    <w:rsid w:val="00145E66"/>
    <w:rsid w:val="00145EB0"/>
    <w:rsid w:val="00146129"/>
    <w:rsid w:val="0014624C"/>
    <w:rsid w:val="0014652F"/>
    <w:rsid w:val="001469BF"/>
    <w:rsid w:val="00146AE8"/>
    <w:rsid w:val="00146BC8"/>
    <w:rsid w:val="0014706A"/>
    <w:rsid w:val="001475FC"/>
    <w:rsid w:val="001476DE"/>
    <w:rsid w:val="001479AB"/>
    <w:rsid w:val="00147D65"/>
    <w:rsid w:val="00147D91"/>
    <w:rsid w:val="00147E23"/>
    <w:rsid w:val="00150135"/>
    <w:rsid w:val="00150261"/>
    <w:rsid w:val="001503DF"/>
    <w:rsid w:val="0015041E"/>
    <w:rsid w:val="00150691"/>
    <w:rsid w:val="001507F7"/>
    <w:rsid w:val="001508E1"/>
    <w:rsid w:val="00150BAF"/>
    <w:rsid w:val="00150CD5"/>
    <w:rsid w:val="00150FA9"/>
    <w:rsid w:val="00151096"/>
    <w:rsid w:val="001510B6"/>
    <w:rsid w:val="001510BE"/>
    <w:rsid w:val="001510ED"/>
    <w:rsid w:val="00151379"/>
    <w:rsid w:val="001514D3"/>
    <w:rsid w:val="0015152F"/>
    <w:rsid w:val="00151717"/>
    <w:rsid w:val="00151805"/>
    <w:rsid w:val="001518AA"/>
    <w:rsid w:val="001519B9"/>
    <w:rsid w:val="00152066"/>
    <w:rsid w:val="00152164"/>
    <w:rsid w:val="00152290"/>
    <w:rsid w:val="00152446"/>
    <w:rsid w:val="0015255A"/>
    <w:rsid w:val="00152666"/>
    <w:rsid w:val="00152761"/>
    <w:rsid w:val="00152807"/>
    <w:rsid w:val="0015289B"/>
    <w:rsid w:val="001528A9"/>
    <w:rsid w:val="00152A3B"/>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698"/>
    <w:rsid w:val="00155884"/>
    <w:rsid w:val="00155917"/>
    <w:rsid w:val="00155A10"/>
    <w:rsid w:val="00155DAF"/>
    <w:rsid w:val="00155F7A"/>
    <w:rsid w:val="00156260"/>
    <w:rsid w:val="0015650F"/>
    <w:rsid w:val="001565E1"/>
    <w:rsid w:val="001566D5"/>
    <w:rsid w:val="0015674F"/>
    <w:rsid w:val="00156B74"/>
    <w:rsid w:val="0015725F"/>
    <w:rsid w:val="00157315"/>
    <w:rsid w:val="001579CD"/>
    <w:rsid w:val="00157D69"/>
    <w:rsid w:val="0016019C"/>
    <w:rsid w:val="001604D3"/>
    <w:rsid w:val="00160674"/>
    <w:rsid w:val="00160786"/>
    <w:rsid w:val="00160813"/>
    <w:rsid w:val="00160F8F"/>
    <w:rsid w:val="0016109A"/>
    <w:rsid w:val="0016109E"/>
    <w:rsid w:val="001613D3"/>
    <w:rsid w:val="001615D8"/>
    <w:rsid w:val="001618A3"/>
    <w:rsid w:val="00161BEA"/>
    <w:rsid w:val="00161C13"/>
    <w:rsid w:val="001620E8"/>
    <w:rsid w:val="00162262"/>
    <w:rsid w:val="001623B2"/>
    <w:rsid w:val="001623D9"/>
    <w:rsid w:val="0016285C"/>
    <w:rsid w:val="001628EC"/>
    <w:rsid w:val="00162BD5"/>
    <w:rsid w:val="00162CF1"/>
    <w:rsid w:val="00162F03"/>
    <w:rsid w:val="00162F82"/>
    <w:rsid w:val="001630E4"/>
    <w:rsid w:val="0016320C"/>
    <w:rsid w:val="001632D2"/>
    <w:rsid w:val="00163345"/>
    <w:rsid w:val="00163542"/>
    <w:rsid w:val="00163587"/>
    <w:rsid w:val="00163770"/>
    <w:rsid w:val="001638BF"/>
    <w:rsid w:val="001639BC"/>
    <w:rsid w:val="00163AFC"/>
    <w:rsid w:val="00163B5D"/>
    <w:rsid w:val="00163C1C"/>
    <w:rsid w:val="00163D81"/>
    <w:rsid w:val="00163F71"/>
    <w:rsid w:val="00164622"/>
    <w:rsid w:val="00164646"/>
    <w:rsid w:val="001647FA"/>
    <w:rsid w:val="00164884"/>
    <w:rsid w:val="001649D4"/>
    <w:rsid w:val="00164E14"/>
    <w:rsid w:val="00165001"/>
    <w:rsid w:val="00165137"/>
    <w:rsid w:val="0016513E"/>
    <w:rsid w:val="00165218"/>
    <w:rsid w:val="00165668"/>
    <w:rsid w:val="00165C5C"/>
    <w:rsid w:val="0016631E"/>
    <w:rsid w:val="0016634F"/>
    <w:rsid w:val="00166377"/>
    <w:rsid w:val="00166400"/>
    <w:rsid w:val="001669F9"/>
    <w:rsid w:val="00166ABA"/>
    <w:rsid w:val="00166B5C"/>
    <w:rsid w:val="0016700E"/>
    <w:rsid w:val="0016711A"/>
    <w:rsid w:val="0016764C"/>
    <w:rsid w:val="00167709"/>
    <w:rsid w:val="00167BD9"/>
    <w:rsid w:val="00170397"/>
    <w:rsid w:val="001706E4"/>
    <w:rsid w:val="001708D0"/>
    <w:rsid w:val="0017093A"/>
    <w:rsid w:val="001716A7"/>
    <w:rsid w:val="00171944"/>
    <w:rsid w:val="00171C11"/>
    <w:rsid w:val="00171D7E"/>
    <w:rsid w:val="00171F14"/>
    <w:rsid w:val="00171FEA"/>
    <w:rsid w:val="00172155"/>
    <w:rsid w:val="0017226B"/>
    <w:rsid w:val="001722FC"/>
    <w:rsid w:val="0017231D"/>
    <w:rsid w:val="001723AE"/>
    <w:rsid w:val="00172903"/>
    <w:rsid w:val="001729E1"/>
    <w:rsid w:val="00172B61"/>
    <w:rsid w:val="00172C20"/>
    <w:rsid w:val="00172CCD"/>
    <w:rsid w:val="00172E20"/>
    <w:rsid w:val="00172F75"/>
    <w:rsid w:val="00173192"/>
    <w:rsid w:val="00173869"/>
    <w:rsid w:val="001738A5"/>
    <w:rsid w:val="00173A00"/>
    <w:rsid w:val="001741DE"/>
    <w:rsid w:val="00174299"/>
    <w:rsid w:val="00174344"/>
    <w:rsid w:val="00174410"/>
    <w:rsid w:val="00174456"/>
    <w:rsid w:val="0017474E"/>
    <w:rsid w:val="00174794"/>
    <w:rsid w:val="001749F7"/>
    <w:rsid w:val="00174B06"/>
    <w:rsid w:val="00174CA7"/>
    <w:rsid w:val="00174DDB"/>
    <w:rsid w:val="00174ECB"/>
    <w:rsid w:val="00174F2F"/>
    <w:rsid w:val="00174FD7"/>
    <w:rsid w:val="0017523F"/>
    <w:rsid w:val="001752EC"/>
    <w:rsid w:val="0017568A"/>
    <w:rsid w:val="00175ADB"/>
    <w:rsid w:val="00175B5A"/>
    <w:rsid w:val="00175B66"/>
    <w:rsid w:val="0017603B"/>
    <w:rsid w:val="0017629E"/>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3A"/>
    <w:rsid w:val="00181EC0"/>
    <w:rsid w:val="001820B2"/>
    <w:rsid w:val="001821E9"/>
    <w:rsid w:val="001824B9"/>
    <w:rsid w:val="001825B1"/>
    <w:rsid w:val="00182608"/>
    <w:rsid w:val="00182A77"/>
    <w:rsid w:val="00182B5E"/>
    <w:rsid w:val="00182C9D"/>
    <w:rsid w:val="00182E75"/>
    <w:rsid w:val="001833E7"/>
    <w:rsid w:val="001833F6"/>
    <w:rsid w:val="001836DF"/>
    <w:rsid w:val="00183878"/>
    <w:rsid w:val="00183BFC"/>
    <w:rsid w:val="00183CC6"/>
    <w:rsid w:val="00183D8A"/>
    <w:rsid w:val="00183E8B"/>
    <w:rsid w:val="00183F11"/>
    <w:rsid w:val="00184043"/>
    <w:rsid w:val="001840D6"/>
    <w:rsid w:val="001840F5"/>
    <w:rsid w:val="00184259"/>
    <w:rsid w:val="00184304"/>
    <w:rsid w:val="00184423"/>
    <w:rsid w:val="00184681"/>
    <w:rsid w:val="00184792"/>
    <w:rsid w:val="00184DAB"/>
    <w:rsid w:val="00184F51"/>
    <w:rsid w:val="00185257"/>
    <w:rsid w:val="00185898"/>
    <w:rsid w:val="00185A0F"/>
    <w:rsid w:val="00185C29"/>
    <w:rsid w:val="00185E59"/>
    <w:rsid w:val="00185F10"/>
    <w:rsid w:val="0018633D"/>
    <w:rsid w:val="00186395"/>
    <w:rsid w:val="001864C2"/>
    <w:rsid w:val="00186864"/>
    <w:rsid w:val="00186AAC"/>
    <w:rsid w:val="00186B4D"/>
    <w:rsid w:val="00186FD6"/>
    <w:rsid w:val="00187290"/>
    <w:rsid w:val="001872A2"/>
    <w:rsid w:val="0018748A"/>
    <w:rsid w:val="0018767B"/>
    <w:rsid w:val="00187D3B"/>
    <w:rsid w:val="00190205"/>
    <w:rsid w:val="00190307"/>
    <w:rsid w:val="001903C4"/>
    <w:rsid w:val="00190705"/>
    <w:rsid w:val="00190927"/>
    <w:rsid w:val="00190BD5"/>
    <w:rsid w:val="00190BE0"/>
    <w:rsid w:val="00190FB0"/>
    <w:rsid w:val="00191727"/>
    <w:rsid w:val="0019189A"/>
    <w:rsid w:val="00191A2B"/>
    <w:rsid w:val="00191B41"/>
    <w:rsid w:val="00191EBF"/>
    <w:rsid w:val="00191EC3"/>
    <w:rsid w:val="0019213A"/>
    <w:rsid w:val="001925E5"/>
    <w:rsid w:val="001929C8"/>
    <w:rsid w:val="00192C50"/>
    <w:rsid w:val="00192D98"/>
    <w:rsid w:val="0019350F"/>
    <w:rsid w:val="001935F1"/>
    <w:rsid w:val="001937CF"/>
    <w:rsid w:val="00193927"/>
    <w:rsid w:val="00193987"/>
    <w:rsid w:val="00193B59"/>
    <w:rsid w:val="00193D96"/>
    <w:rsid w:val="00194059"/>
    <w:rsid w:val="001946CE"/>
    <w:rsid w:val="001947E7"/>
    <w:rsid w:val="00194F6C"/>
    <w:rsid w:val="00195272"/>
    <w:rsid w:val="00195416"/>
    <w:rsid w:val="00195483"/>
    <w:rsid w:val="0019573B"/>
    <w:rsid w:val="0019592C"/>
    <w:rsid w:val="00195C5D"/>
    <w:rsid w:val="00195D2D"/>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34F"/>
    <w:rsid w:val="001974E5"/>
    <w:rsid w:val="00197A0B"/>
    <w:rsid w:val="001A0303"/>
    <w:rsid w:val="001A032E"/>
    <w:rsid w:val="001A03EC"/>
    <w:rsid w:val="001A0421"/>
    <w:rsid w:val="001A0536"/>
    <w:rsid w:val="001A067A"/>
    <w:rsid w:val="001A0C3F"/>
    <w:rsid w:val="001A0EFE"/>
    <w:rsid w:val="001A1323"/>
    <w:rsid w:val="001A145C"/>
    <w:rsid w:val="001A1D52"/>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1D"/>
    <w:rsid w:val="001A373D"/>
    <w:rsid w:val="001A3974"/>
    <w:rsid w:val="001A39C8"/>
    <w:rsid w:val="001A3A9A"/>
    <w:rsid w:val="001A3B18"/>
    <w:rsid w:val="001A3F0F"/>
    <w:rsid w:val="001A3FA5"/>
    <w:rsid w:val="001A41AD"/>
    <w:rsid w:val="001A4EDF"/>
    <w:rsid w:val="001A5070"/>
    <w:rsid w:val="001A50FB"/>
    <w:rsid w:val="001A5174"/>
    <w:rsid w:val="001A53E9"/>
    <w:rsid w:val="001A5B32"/>
    <w:rsid w:val="001A5C82"/>
    <w:rsid w:val="001A5DCF"/>
    <w:rsid w:val="001A5EE5"/>
    <w:rsid w:val="001A60FC"/>
    <w:rsid w:val="001A61A0"/>
    <w:rsid w:val="001A628F"/>
    <w:rsid w:val="001A639C"/>
    <w:rsid w:val="001A6575"/>
    <w:rsid w:val="001A65B2"/>
    <w:rsid w:val="001A6679"/>
    <w:rsid w:val="001A66F6"/>
    <w:rsid w:val="001A6728"/>
    <w:rsid w:val="001A6AFE"/>
    <w:rsid w:val="001A6B2D"/>
    <w:rsid w:val="001A6BBA"/>
    <w:rsid w:val="001A6C9F"/>
    <w:rsid w:val="001A6F38"/>
    <w:rsid w:val="001A706D"/>
    <w:rsid w:val="001A71EB"/>
    <w:rsid w:val="001A72EE"/>
    <w:rsid w:val="001A7326"/>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711"/>
    <w:rsid w:val="001B08D8"/>
    <w:rsid w:val="001B0A66"/>
    <w:rsid w:val="001B0ED7"/>
    <w:rsid w:val="001B0F1F"/>
    <w:rsid w:val="001B13BD"/>
    <w:rsid w:val="001B14C9"/>
    <w:rsid w:val="001B1565"/>
    <w:rsid w:val="001B17D9"/>
    <w:rsid w:val="001B18DE"/>
    <w:rsid w:val="001B199F"/>
    <w:rsid w:val="001B1D97"/>
    <w:rsid w:val="001B1F17"/>
    <w:rsid w:val="001B1F29"/>
    <w:rsid w:val="001B2085"/>
    <w:rsid w:val="001B26EE"/>
    <w:rsid w:val="001B2993"/>
    <w:rsid w:val="001B2CF4"/>
    <w:rsid w:val="001B2F10"/>
    <w:rsid w:val="001B2FFF"/>
    <w:rsid w:val="001B3134"/>
    <w:rsid w:val="001B319F"/>
    <w:rsid w:val="001B3754"/>
    <w:rsid w:val="001B3E2F"/>
    <w:rsid w:val="001B3E49"/>
    <w:rsid w:val="001B4974"/>
    <w:rsid w:val="001B4A2D"/>
    <w:rsid w:val="001B4B95"/>
    <w:rsid w:val="001B4BAB"/>
    <w:rsid w:val="001B4E81"/>
    <w:rsid w:val="001B4F56"/>
    <w:rsid w:val="001B5332"/>
    <w:rsid w:val="001B53B3"/>
    <w:rsid w:val="001B54E9"/>
    <w:rsid w:val="001B5B66"/>
    <w:rsid w:val="001B5EA5"/>
    <w:rsid w:val="001B5F67"/>
    <w:rsid w:val="001B6080"/>
    <w:rsid w:val="001B6369"/>
    <w:rsid w:val="001B6488"/>
    <w:rsid w:val="001B6616"/>
    <w:rsid w:val="001B6ACB"/>
    <w:rsid w:val="001B6AF3"/>
    <w:rsid w:val="001B6B1C"/>
    <w:rsid w:val="001B6C77"/>
    <w:rsid w:val="001B70CF"/>
    <w:rsid w:val="001B716B"/>
    <w:rsid w:val="001B748B"/>
    <w:rsid w:val="001B7EB6"/>
    <w:rsid w:val="001C002C"/>
    <w:rsid w:val="001C0085"/>
    <w:rsid w:val="001C04E1"/>
    <w:rsid w:val="001C063F"/>
    <w:rsid w:val="001C0883"/>
    <w:rsid w:val="001C0AFB"/>
    <w:rsid w:val="001C16A9"/>
    <w:rsid w:val="001C1A14"/>
    <w:rsid w:val="001C1A38"/>
    <w:rsid w:val="001C1E53"/>
    <w:rsid w:val="001C1EE3"/>
    <w:rsid w:val="001C211D"/>
    <w:rsid w:val="001C2D00"/>
    <w:rsid w:val="001C2E60"/>
    <w:rsid w:val="001C2EB7"/>
    <w:rsid w:val="001C3177"/>
    <w:rsid w:val="001C3474"/>
    <w:rsid w:val="001C3663"/>
    <w:rsid w:val="001C3DC6"/>
    <w:rsid w:val="001C3EAE"/>
    <w:rsid w:val="001C41BF"/>
    <w:rsid w:val="001C470C"/>
    <w:rsid w:val="001C4F5F"/>
    <w:rsid w:val="001C4F99"/>
    <w:rsid w:val="001C518A"/>
    <w:rsid w:val="001C5784"/>
    <w:rsid w:val="001C589B"/>
    <w:rsid w:val="001C58A6"/>
    <w:rsid w:val="001C5AAD"/>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414"/>
    <w:rsid w:val="001D3C68"/>
    <w:rsid w:val="001D413C"/>
    <w:rsid w:val="001D4315"/>
    <w:rsid w:val="001D43C0"/>
    <w:rsid w:val="001D477D"/>
    <w:rsid w:val="001D47F5"/>
    <w:rsid w:val="001D491D"/>
    <w:rsid w:val="001D4969"/>
    <w:rsid w:val="001D4AF0"/>
    <w:rsid w:val="001D4B60"/>
    <w:rsid w:val="001D4F24"/>
    <w:rsid w:val="001D506F"/>
    <w:rsid w:val="001D531A"/>
    <w:rsid w:val="001D56D6"/>
    <w:rsid w:val="001D57BC"/>
    <w:rsid w:val="001D6069"/>
    <w:rsid w:val="001D66CA"/>
    <w:rsid w:val="001D6D49"/>
    <w:rsid w:val="001D6E61"/>
    <w:rsid w:val="001D6F30"/>
    <w:rsid w:val="001D6FE9"/>
    <w:rsid w:val="001D719C"/>
    <w:rsid w:val="001D7260"/>
    <w:rsid w:val="001D738C"/>
    <w:rsid w:val="001D7473"/>
    <w:rsid w:val="001D759F"/>
    <w:rsid w:val="001D75E8"/>
    <w:rsid w:val="001D76FE"/>
    <w:rsid w:val="001D7746"/>
    <w:rsid w:val="001D7816"/>
    <w:rsid w:val="001D791F"/>
    <w:rsid w:val="001D79A0"/>
    <w:rsid w:val="001D7B96"/>
    <w:rsid w:val="001D7FE2"/>
    <w:rsid w:val="001E0602"/>
    <w:rsid w:val="001E09BA"/>
    <w:rsid w:val="001E09F4"/>
    <w:rsid w:val="001E09F5"/>
    <w:rsid w:val="001E0A73"/>
    <w:rsid w:val="001E111F"/>
    <w:rsid w:val="001E1284"/>
    <w:rsid w:val="001E13E0"/>
    <w:rsid w:val="001E14AA"/>
    <w:rsid w:val="001E1524"/>
    <w:rsid w:val="001E1756"/>
    <w:rsid w:val="001E1B46"/>
    <w:rsid w:val="001E1D3C"/>
    <w:rsid w:val="001E220A"/>
    <w:rsid w:val="001E251E"/>
    <w:rsid w:val="001E266E"/>
    <w:rsid w:val="001E2EEF"/>
    <w:rsid w:val="001E3188"/>
    <w:rsid w:val="001E31D1"/>
    <w:rsid w:val="001E32BE"/>
    <w:rsid w:val="001E37BD"/>
    <w:rsid w:val="001E3A45"/>
    <w:rsid w:val="001E3A77"/>
    <w:rsid w:val="001E3DAB"/>
    <w:rsid w:val="001E3DD3"/>
    <w:rsid w:val="001E3E98"/>
    <w:rsid w:val="001E420B"/>
    <w:rsid w:val="001E4583"/>
    <w:rsid w:val="001E4704"/>
    <w:rsid w:val="001E48BC"/>
    <w:rsid w:val="001E4C13"/>
    <w:rsid w:val="001E50CB"/>
    <w:rsid w:val="001E5108"/>
    <w:rsid w:val="001E5234"/>
    <w:rsid w:val="001E5612"/>
    <w:rsid w:val="001E5674"/>
    <w:rsid w:val="001E597F"/>
    <w:rsid w:val="001E5BB2"/>
    <w:rsid w:val="001E5D1F"/>
    <w:rsid w:val="001E5E21"/>
    <w:rsid w:val="001E5EA2"/>
    <w:rsid w:val="001E6395"/>
    <w:rsid w:val="001E6419"/>
    <w:rsid w:val="001E6446"/>
    <w:rsid w:val="001E648D"/>
    <w:rsid w:val="001E67DD"/>
    <w:rsid w:val="001E684F"/>
    <w:rsid w:val="001E6C1B"/>
    <w:rsid w:val="001E6DE6"/>
    <w:rsid w:val="001E6F14"/>
    <w:rsid w:val="001E6F1B"/>
    <w:rsid w:val="001E719A"/>
    <w:rsid w:val="001E71DA"/>
    <w:rsid w:val="001E73D8"/>
    <w:rsid w:val="001E750C"/>
    <w:rsid w:val="001E79B2"/>
    <w:rsid w:val="001E7A06"/>
    <w:rsid w:val="001E7BC1"/>
    <w:rsid w:val="001E7C10"/>
    <w:rsid w:val="001E7D0E"/>
    <w:rsid w:val="001E7FC7"/>
    <w:rsid w:val="001F0457"/>
    <w:rsid w:val="001F051C"/>
    <w:rsid w:val="001F0546"/>
    <w:rsid w:val="001F0598"/>
    <w:rsid w:val="001F085E"/>
    <w:rsid w:val="001F0982"/>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841"/>
    <w:rsid w:val="001F39AB"/>
    <w:rsid w:val="001F3B07"/>
    <w:rsid w:val="001F3E5E"/>
    <w:rsid w:val="001F45B3"/>
    <w:rsid w:val="001F45E8"/>
    <w:rsid w:val="001F4718"/>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3C3"/>
    <w:rsid w:val="001F757C"/>
    <w:rsid w:val="001F784C"/>
    <w:rsid w:val="001F798D"/>
    <w:rsid w:val="001F7DD6"/>
    <w:rsid w:val="002000F2"/>
    <w:rsid w:val="002000FC"/>
    <w:rsid w:val="0020037C"/>
    <w:rsid w:val="00200A92"/>
    <w:rsid w:val="00200BF9"/>
    <w:rsid w:val="002011B8"/>
    <w:rsid w:val="00201736"/>
    <w:rsid w:val="00201C7E"/>
    <w:rsid w:val="00201D85"/>
    <w:rsid w:val="00201DC9"/>
    <w:rsid w:val="00201F55"/>
    <w:rsid w:val="002020EB"/>
    <w:rsid w:val="0020216C"/>
    <w:rsid w:val="00202201"/>
    <w:rsid w:val="002022F7"/>
    <w:rsid w:val="00202A9E"/>
    <w:rsid w:val="00202D2E"/>
    <w:rsid w:val="00202DD8"/>
    <w:rsid w:val="00202ED8"/>
    <w:rsid w:val="00202F23"/>
    <w:rsid w:val="00203159"/>
    <w:rsid w:val="002036B4"/>
    <w:rsid w:val="0020391D"/>
    <w:rsid w:val="002039A0"/>
    <w:rsid w:val="00203A6E"/>
    <w:rsid w:val="00203C7E"/>
    <w:rsid w:val="00203DBA"/>
    <w:rsid w:val="00203F00"/>
    <w:rsid w:val="00203F5C"/>
    <w:rsid w:val="0020437D"/>
    <w:rsid w:val="002044F9"/>
    <w:rsid w:val="002047DE"/>
    <w:rsid w:val="00204A5A"/>
    <w:rsid w:val="00204AAD"/>
    <w:rsid w:val="00204BBF"/>
    <w:rsid w:val="00204C12"/>
    <w:rsid w:val="00204D92"/>
    <w:rsid w:val="00204E23"/>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184"/>
    <w:rsid w:val="00207613"/>
    <w:rsid w:val="00207737"/>
    <w:rsid w:val="00207847"/>
    <w:rsid w:val="00207AF9"/>
    <w:rsid w:val="00207BB9"/>
    <w:rsid w:val="00207D51"/>
    <w:rsid w:val="00207EB6"/>
    <w:rsid w:val="00210018"/>
    <w:rsid w:val="00210058"/>
    <w:rsid w:val="00210174"/>
    <w:rsid w:val="002105F8"/>
    <w:rsid w:val="002109D5"/>
    <w:rsid w:val="00210A2E"/>
    <w:rsid w:val="00210BF3"/>
    <w:rsid w:val="00210C84"/>
    <w:rsid w:val="00210C91"/>
    <w:rsid w:val="00210F42"/>
    <w:rsid w:val="00211042"/>
    <w:rsid w:val="00211345"/>
    <w:rsid w:val="00211390"/>
    <w:rsid w:val="002114FA"/>
    <w:rsid w:val="00211D31"/>
    <w:rsid w:val="00211DD9"/>
    <w:rsid w:val="00212178"/>
    <w:rsid w:val="00212274"/>
    <w:rsid w:val="002125B4"/>
    <w:rsid w:val="00212816"/>
    <w:rsid w:val="002128BD"/>
    <w:rsid w:val="00212D30"/>
    <w:rsid w:val="00213050"/>
    <w:rsid w:val="002130BD"/>
    <w:rsid w:val="0021348C"/>
    <w:rsid w:val="00213851"/>
    <w:rsid w:val="00213A2D"/>
    <w:rsid w:val="00213C8F"/>
    <w:rsid w:val="00213F12"/>
    <w:rsid w:val="00214076"/>
    <w:rsid w:val="002144DF"/>
    <w:rsid w:val="00214C9B"/>
    <w:rsid w:val="00214E0D"/>
    <w:rsid w:val="00215575"/>
    <w:rsid w:val="00215777"/>
    <w:rsid w:val="00215863"/>
    <w:rsid w:val="0021586D"/>
    <w:rsid w:val="00215CBA"/>
    <w:rsid w:val="00215FC6"/>
    <w:rsid w:val="002162EA"/>
    <w:rsid w:val="0021659F"/>
    <w:rsid w:val="002165F9"/>
    <w:rsid w:val="00216685"/>
    <w:rsid w:val="002167BA"/>
    <w:rsid w:val="00216A4E"/>
    <w:rsid w:val="00216AC6"/>
    <w:rsid w:val="00216B17"/>
    <w:rsid w:val="00216BBF"/>
    <w:rsid w:val="00216C0E"/>
    <w:rsid w:val="00216D7D"/>
    <w:rsid w:val="00216E50"/>
    <w:rsid w:val="00216F25"/>
    <w:rsid w:val="00217135"/>
    <w:rsid w:val="0021737B"/>
    <w:rsid w:val="002173C7"/>
    <w:rsid w:val="00217713"/>
    <w:rsid w:val="00217CE8"/>
    <w:rsid w:val="00217D4B"/>
    <w:rsid w:val="002202EC"/>
    <w:rsid w:val="002204ED"/>
    <w:rsid w:val="00220724"/>
    <w:rsid w:val="0022080B"/>
    <w:rsid w:val="00220E35"/>
    <w:rsid w:val="00220E92"/>
    <w:rsid w:val="002210B6"/>
    <w:rsid w:val="002211DD"/>
    <w:rsid w:val="0022135D"/>
    <w:rsid w:val="00221623"/>
    <w:rsid w:val="0022184E"/>
    <w:rsid w:val="0022185B"/>
    <w:rsid w:val="00221B1A"/>
    <w:rsid w:val="00222085"/>
    <w:rsid w:val="002222A4"/>
    <w:rsid w:val="0022231E"/>
    <w:rsid w:val="00222FC9"/>
    <w:rsid w:val="0022310A"/>
    <w:rsid w:val="0022337A"/>
    <w:rsid w:val="002234D1"/>
    <w:rsid w:val="0022355F"/>
    <w:rsid w:val="002235A2"/>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5344"/>
    <w:rsid w:val="00225525"/>
    <w:rsid w:val="00225593"/>
    <w:rsid w:val="00225CA2"/>
    <w:rsid w:val="0022657F"/>
    <w:rsid w:val="002269A7"/>
    <w:rsid w:val="00226BD3"/>
    <w:rsid w:val="00226F21"/>
    <w:rsid w:val="00227061"/>
    <w:rsid w:val="00227072"/>
    <w:rsid w:val="0022735A"/>
    <w:rsid w:val="00227557"/>
    <w:rsid w:val="002275A8"/>
    <w:rsid w:val="0022763A"/>
    <w:rsid w:val="00227873"/>
    <w:rsid w:val="002278A4"/>
    <w:rsid w:val="002279D2"/>
    <w:rsid w:val="00227D96"/>
    <w:rsid w:val="00227F9E"/>
    <w:rsid w:val="00230040"/>
    <w:rsid w:val="002300E1"/>
    <w:rsid w:val="002305EF"/>
    <w:rsid w:val="00230944"/>
    <w:rsid w:val="00230AD3"/>
    <w:rsid w:val="00230BB1"/>
    <w:rsid w:val="00230F2F"/>
    <w:rsid w:val="0023101D"/>
    <w:rsid w:val="002313E4"/>
    <w:rsid w:val="00231463"/>
    <w:rsid w:val="002314EE"/>
    <w:rsid w:val="00231740"/>
    <w:rsid w:val="00231929"/>
    <w:rsid w:val="00231D67"/>
    <w:rsid w:val="00231F88"/>
    <w:rsid w:val="00232050"/>
    <w:rsid w:val="00232191"/>
    <w:rsid w:val="00232390"/>
    <w:rsid w:val="00232439"/>
    <w:rsid w:val="00232983"/>
    <w:rsid w:val="00232DFD"/>
    <w:rsid w:val="00232E9D"/>
    <w:rsid w:val="00232EA4"/>
    <w:rsid w:val="00233036"/>
    <w:rsid w:val="002331C2"/>
    <w:rsid w:val="00233880"/>
    <w:rsid w:val="00233895"/>
    <w:rsid w:val="00233B04"/>
    <w:rsid w:val="00233D15"/>
    <w:rsid w:val="00233E28"/>
    <w:rsid w:val="00233ECA"/>
    <w:rsid w:val="00233F45"/>
    <w:rsid w:val="00234063"/>
    <w:rsid w:val="00234175"/>
    <w:rsid w:val="002344C8"/>
    <w:rsid w:val="00234575"/>
    <w:rsid w:val="00234590"/>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1F2"/>
    <w:rsid w:val="00242954"/>
    <w:rsid w:val="00242B2A"/>
    <w:rsid w:val="00242CAE"/>
    <w:rsid w:val="00242DD8"/>
    <w:rsid w:val="00242E34"/>
    <w:rsid w:val="002435A0"/>
    <w:rsid w:val="002436E0"/>
    <w:rsid w:val="00243ACD"/>
    <w:rsid w:val="00243B73"/>
    <w:rsid w:val="00243BFC"/>
    <w:rsid w:val="00243C61"/>
    <w:rsid w:val="00243DCC"/>
    <w:rsid w:val="00243DCF"/>
    <w:rsid w:val="002443C2"/>
    <w:rsid w:val="00244606"/>
    <w:rsid w:val="00244609"/>
    <w:rsid w:val="0024476B"/>
    <w:rsid w:val="002448F6"/>
    <w:rsid w:val="00244924"/>
    <w:rsid w:val="00244A72"/>
    <w:rsid w:val="00245048"/>
    <w:rsid w:val="00245083"/>
    <w:rsid w:val="002452C2"/>
    <w:rsid w:val="00245492"/>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70FB"/>
    <w:rsid w:val="002471AB"/>
    <w:rsid w:val="0024775B"/>
    <w:rsid w:val="00247855"/>
    <w:rsid w:val="0024785A"/>
    <w:rsid w:val="00247B11"/>
    <w:rsid w:val="00247C82"/>
    <w:rsid w:val="00247D8E"/>
    <w:rsid w:val="00247DD1"/>
    <w:rsid w:val="00247E35"/>
    <w:rsid w:val="00247F8B"/>
    <w:rsid w:val="00247FB6"/>
    <w:rsid w:val="002501ED"/>
    <w:rsid w:val="002503D5"/>
    <w:rsid w:val="00250A93"/>
    <w:rsid w:val="00250D9C"/>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627"/>
    <w:rsid w:val="002537F5"/>
    <w:rsid w:val="00253A89"/>
    <w:rsid w:val="00253D64"/>
    <w:rsid w:val="00253F26"/>
    <w:rsid w:val="002540B3"/>
    <w:rsid w:val="0025410C"/>
    <w:rsid w:val="0025498D"/>
    <w:rsid w:val="00254F42"/>
    <w:rsid w:val="002554A7"/>
    <w:rsid w:val="002554EF"/>
    <w:rsid w:val="00255684"/>
    <w:rsid w:val="00255877"/>
    <w:rsid w:val="00255BD7"/>
    <w:rsid w:val="00255C71"/>
    <w:rsid w:val="002562A9"/>
    <w:rsid w:val="002563B9"/>
    <w:rsid w:val="0025692A"/>
    <w:rsid w:val="00256F02"/>
    <w:rsid w:val="002571C8"/>
    <w:rsid w:val="002572F1"/>
    <w:rsid w:val="00257424"/>
    <w:rsid w:val="00257730"/>
    <w:rsid w:val="00257A62"/>
    <w:rsid w:val="00257B64"/>
    <w:rsid w:val="00260156"/>
    <w:rsid w:val="00260541"/>
    <w:rsid w:val="002606C7"/>
    <w:rsid w:val="0026075E"/>
    <w:rsid w:val="0026095B"/>
    <w:rsid w:val="00260A6F"/>
    <w:rsid w:val="00260E1C"/>
    <w:rsid w:val="00260FAD"/>
    <w:rsid w:val="002611B5"/>
    <w:rsid w:val="002612A1"/>
    <w:rsid w:val="00261351"/>
    <w:rsid w:val="00261383"/>
    <w:rsid w:val="00261D05"/>
    <w:rsid w:val="002623AC"/>
    <w:rsid w:val="00262525"/>
    <w:rsid w:val="002626E2"/>
    <w:rsid w:val="00262979"/>
    <w:rsid w:val="00262B2E"/>
    <w:rsid w:val="00262CEB"/>
    <w:rsid w:val="00262D4C"/>
    <w:rsid w:val="00262E69"/>
    <w:rsid w:val="00263038"/>
    <w:rsid w:val="0026313D"/>
    <w:rsid w:val="002634A4"/>
    <w:rsid w:val="002637D5"/>
    <w:rsid w:val="00263836"/>
    <w:rsid w:val="002638E1"/>
    <w:rsid w:val="002638EE"/>
    <w:rsid w:val="00263A9A"/>
    <w:rsid w:val="00263B02"/>
    <w:rsid w:val="00263DC4"/>
    <w:rsid w:val="00263DD9"/>
    <w:rsid w:val="00263EF7"/>
    <w:rsid w:val="002643C7"/>
    <w:rsid w:val="002644AA"/>
    <w:rsid w:val="0026455A"/>
    <w:rsid w:val="0026468A"/>
    <w:rsid w:val="0026487C"/>
    <w:rsid w:val="002649D1"/>
    <w:rsid w:val="00264C28"/>
    <w:rsid w:val="00264CC1"/>
    <w:rsid w:val="00264E2D"/>
    <w:rsid w:val="0026509A"/>
    <w:rsid w:val="002651FC"/>
    <w:rsid w:val="00265701"/>
    <w:rsid w:val="00265717"/>
    <w:rsid w:val="00265AF9"/>
    <w:rsid w:val="00265E3B"/>
    <w:rsid w:val="00265E9A"/>
    <w:rsid w:val="00266210"/>
    <w:rsid w:val="00266253"/>
    <w:rsid w:val="0026628D"/>
    <w:rsid w:val="002662A5"/>
    <w:rsid w:val="00266C96"/>
    <w:rsid w:val="0026716C"/>
    <w:rsid w:val="00267243"/>
    <w:rsid w:val="002673F0"/>
    <w:rsid w:val="0026759E"/>
    <w:rsid w:val="00267DAB"/>
    <w:rsid w:val="0027030B"/>
    <w:rsid w:val="00270535"/>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42C"/>
    <w:rsid w:val="00272474"/>
    <w:rsid w:val="002724B9"/>
    <w:rsid w:val="002724CB"/>
    <w:rsid w:val="00272BCB"/>
    <w:rsid w:val="00272D06"/>
    <w:rsid w:val="00272E81"/>
    <w:rsid w:val="00272FEB"/>
    <w:rsid w:val="00273050"/>
    <w:rsid w:val="0027309D"/>
    <w:rsid w:val="00273133"/>
    <w:rsid w:val="0027338F"/>
    <w:rsid w:val="0027365D"/>
    <w:rsid w:val="0027378E"/>
    <w:rsid w:val="002738C9"/>
    <w:rsid w:val="00273B2D"/>
    <w:rsid w:val="00273CFB"/>
    <w:rsid w:val="00273E9E"/>
    <w:rsid w:val="00274500"/>
    <w:rsid w:val="002745FB"/>
    <w:rsid w:val="00274641"/>
    <w:rsid w:val="00274679"/>
    <w:rsid w:val="0027482E"/>
    <w:rsid w:val="002748F0"/>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5E68"/>
    <w:rsid w:val="00275F4C"/>
    <w:rsid w:val="00276001"/>
    <w:rsid w:val="002764FB"/>
    <w:rsid w:val="00276624"/>
    <w:rsid w:val="00276A62"/>
    <w:rsid w:val="00276C48"/>
    <w:rsid w:val="00276E2B"/>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1324"/>
    <w:rsid w:val="0028145B"/>
    <w:rsid w:val="002817FA"/>
    <w:rsid w:val="0028187E"/>
    <w:rsid w:val="00281C3F"/>
    <w:rsid w:val="00281DE2"/>
    <w:rsid w:val="00282241"/>
    <w:rsid w:val="002825CE"/>
    <w:rsid w:val="0028263F"/>
    <w:rsid w:val="002826D0"/>
    <w:rsid w:val="002826ED"/>
    <w:rsid w:val="002829E8"/>
    <w:rsid w:val="00283181"/>
    <w:rsid w:val="00283424"/>
    <w:rsid w:val="0028344D"/>
    <w:rsid w:val="002835A5"/>
    <w:rsid w:val="002836DC"/>
    <w:rsid w:val="00283977"/>
    <w:rsid w:val="00283D6B"/>
    <w:rsid w:val="00283F70"/>
    <w:rsid w:val="00284486"/>
    <w:rsid w:val="0028482E"/>
    <w:rsid w:val="002849B7"/>
    <w:rsid w:val="00284AAA"/>
    <w:rsid w:val="00284C6F"/>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D54"/>
    <w:rsid w:val="00286F76"/>
    <w:rsid w:val="00287088"/>
    <w:rsid w:val="002871DE"/>
    <w:rsid w:val="00287376"/>
    <w:rsid w:val="002876D5"/>
    <w:rsid w:val="002877DE"/>
    <w:rsid w:val="00287C28"/>
    <w:rsid w:val="00290097"/>
    <w:rsid w:val="0029018C"/>
    <w:rsid w:val="00290254"/>
    <w:rsid w:val="002903B3"/>
    <w:rsid w:val="002904AA"/>
    <w:rsid w:val="00290BA7"/>
    <w:rsid w:val="002913D7"/>
    <w:rsid w:val="002914FA"/>
    <w:rsid w:val="0029178F"/>
    <w:rsid w:val="00291B01"/>
    <w:rsid w:val="00292040"/>
    <w:rsid w:val="00292815"/>
    <w:rsid w:val="00292916"/>
    <w:rsid w:val="00292B84"/>
    <w:rsid w:val="00292DCE"/>
    <w:rsid w:val="00292E94"/>
    <w:rsid w:val="00292F1C"/>
    <w:rsid w:val="002933EB"/>
    <w:rsid w:val="002934A8"/>
    <w:rsid w:val="00293504"/>
    <w:rsid w:val="00293626"/>
    <w:rsid w:val="0029378E"/>
    <w:rsid w:val="0029395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42"/>
    <w:rsid w:val="002965C5"/>
    <w:rsid w:val="00296686"/>
    <w:rsid w:val="0029684B"/>
    <w:rsid w:val="00296FD8"/>
    <w:rsid w:val="0029743A"/>
    <w:rsid w:val="00297499"/>
    <w:rsid w:val="002974AA"/>
    <w:rsid w:val="002977AC"/>
    <w:rsid w:val="002977D9"/>
    <w:rsid w:val="002977FD"/>
    <w:rsid w:val="00297A29"/>
    <w:rsid w:val="00297F46"/>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2F3"/>
    <w:rsid w:val="002A2305"/>
    <w:rsid w:val="002A23D0"/>
    <w:rsid w:val="002A23D8"/>
    <w:rsid w:val="002A24F5"/>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89E"/>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1B7"/>
    <w:rsid w:val="002B02EE"/>
    <w:rsid w:val="002B04A7"/>
    <w:rsid w:val="002B0528"/>
    <w:rsid w:val="002B05DB"/>
    <w:rsid w:val="002B07BF"/>
    <w:rsid w:val="002B0805"/>
    <w:rsid w:val="002B0AC4"/>
    <w:rsid w:val="002B0C8A"/>
    <w:rsid w:val="002B0C99"/>
    <w:rsid w:val="002B0EDA"/>
    <w:rsid w:val="002B10F9"/>
    <w:rsid w:val="002B13E9"/>
    <w:rsid w:val="002B14F7"/>
    <w:rsid w:val="002B1617"/>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AB4"/>
    <w:rsid w:val="002B3D90"/>
    <w:rsid w:val="002B471F"/>
    <w:rsid w:val="002B4B0D"/>
    <w:rsid w:val="002B4C39"/>
    <w:rsid w:val="002B5555"/>
    <w:rsid w:val="002B569B"/>
    <w:rsid w:val="002B5797"/>
    <w:rsid w:val="002B5976"/>
    <w:rsid w:val="002B5BC3"/>
    <w:rsid w:val="002B5C44"/>
    <w:rsid w:val="002B5CF6"/>
    <w:rsid w:val="002B5E9B"/>
    <w:rsid w:val="002B635D"/>
    <w:rsid w:val="002B6397"/>
    <w:rsid w:val="002B64FE"/>
    <w:rsid w:val="002B651D"/>
    <w:rsid w:val="002B6770"/>
    <w:rsid w:val="002B6890"/>
    <w:rsid w:val="002B694E"/>
    <w:rsid w:val="002B6FCF"/>
    <w:rsid w:val="002B6FEE"/>
    <w:rsid w:val="002B70E4"/>
    <w:rsid w:val="002B71E7"/>
    <w:rsid w:val="002B7681"/>
    <w:rsid w:val="002C013F"/>
    <w:rsid w:val="002C014C"/>
    <w:rsid w:val="002C04C2"/>
    <w:rsid w:val="002C0818"/>
    <w:rsid w:val="002C0867"/>
    <w:rsid w:val="002C0975"/>
    <w:rsid w:val="002C0B47"/>
    <w:rsid w:val="002C0DD0"/>
    <w:rsid w:val="002C0E0A"/>
    <w:rsid w:val="002C1780"/>
    <w:rsid w:val="002C18A1"/>
    <w:rsid w:val="002C1DF1"/>
    <w:rsid w:val="002C203A"/>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C99"/>
    <w:rsid w:val="002C3E89"/>
    <w:rsid w:val="002C3FE2"/>
    <w:rsid w:val="002C403F"/>
    <w:rsid w:val="002C4758"/>
    <w:rsid w:val="002C4950"/>
    <w:rsid w:val="002C4B35"/>
    <w:rsid w:val="002C50DC"/>
    <w:rsid w:val="002C514C"/>
    <w:rsid w:val="002C5533"/>
    <w:rsid w:val="002C557B"/>
    <w:rsid w:val="002C5620"/>
    <w:rsid w:val="002C5A6B"/>
    <w:rsid w:val="002C5AA7"/>
    <w:rsid w:val="002C6030"/>
    <w:rsid w:val="002C60E1"/>
    <w:rsid w:val="002C61E0"/>
    <w:rsid w:val="002C635E"/>
    <w:rsid w:val="002C6480"/>
    <w:rsid w:val="002C68E9"/>
    <w:rsid w:val="002C7230"/>
    <w:rsid w:val="002C7615"/>
    <w:rsid w:val="002C7749"/>
    <w:rsid w:val="002C778F"/>
    <w:rsid w:val="002C782F"/>
    <w:rsid w:val="002C7A17"/>
    <w:rsid w:val="002C7B03"/>
    <w:rsid w:val="002C7B0D"/>
    <w:rsid w:val="002C7D95"/>
    <w:rsid w:val="002C7DFE"/>
    <w:rsid w:val="002C7F3A"/>
    <w:rsid w:val="002C7F5A"/>
    <w:rsid w:val="002D001E"/>
    <w:rsid w:val="002D01D5"/>
    <w:rsid w:val="002D0298"/>
    <w:rsid w:val="002D04DC"/>
    <w:rsid w:val="002D0657"/>
    <w:rsid w:val="002D0739"/>
    <w:rsid w:val="002D09B3"/>
    <w:rsid w:val="002D0C99"/>
    <w:rsid w:val="002D0E7C"/>
    <w:rsid w:val="002D0EC8"/>
    <w:rsid w:val="002D10A4"/>
    <w:rsid w:val="002D10D8"/>
    <w:rsid w:val="002D1371"/>
    <w:rsid w:val="002D13B7"/>
    <w:rsid w:val="002D149B"/>
    <w:rsid w:val="002D15C0"/>
    <w:rsid w:val="002D1835"/>
    <w:rsid w:val="002D1B3A"/>
    <w:rsid w:val="002D1D0C"/>
    <w:rsid w:val="002D2057"/>
    <w:rsid w:val="002D20C5"/>
    <w:rsid w:val="002D26F5"/>
    <w:rsid w:val="002D2AAA"/>
    <w:rsid w:val="002D2B4E"/>
    <w:rsid w:val="002D2CA2"/>
    <w:rsid w:val="002D2F36"/>
    <w:rsid w:val="002D302E"/>
    <w:rsid w:val="002D312A"/>
    <w:rsid w:val="002D31CA"/>
    <w:rsid w:val="002D3231"/>
    <w:rsid w:val="002D3968"/>
    <w:rsid w:val="002D3A0F"/>
    <w:rsid w:val="002D3EDE"/>
    <w:rsid w:val="002D3FB0"/>
    <w:rsid w:val="002D425A"/>
    <w:rsid w:val="002D4322"/>
    <w:rsid w:val="002D47FC"/>
    <w:rsid w:val="002D48A7"/>
    <w:rsid w:val="002D4A54"/>
    <w:rsid w:val="002D4BB9"/>
    <w:rsid w:val="002D4E37"/>
    <w:rsid w:val="002D52E0"/>
    <w:rsid w:val="002D54DA"/>
    <w:rsid w:val="002D580B"/>
    <w:rsid w:val="002D5A5F"/>
    <w:rsid w:val="002D5B4E"/>
    <w:rsid w:val="002D5DEA"/>
    <w:rsid w:val="002D6127"/>
    <w:rsid w:val="002D68C3"/>
    <w:rsid w:val="002D6C3F"/>
    <w:rsid w:val="002D6C69"/>
    <w:rsid w:val="002D6ECE"/>
    <w:rsid w:val="002D6F25"/>
    <w:rsid w:val="002D7716"/>
    <w:rsid w:val="002D772F"/>
    <w:rsid w:val="002D7B79"/>
    <w:rsid w:val="002D7BA0"/>
    <w:rsid w:val="002D7E00"/>
    <w:rsid w:val="002D7F89"/>
    <w:rsid w:val="002E018E"/>
    <w:rsid w:val="002E04F0"/>
    <w:rsid w:val="002E0557"/>
    <w:rsid w:val="002E08F9"/>
    <w:rsid w:val="002E0E94"/>
    <w:rsid w:val="002E0F9C"/>
    <w:rsid w:val="002E10B9"/>
    <w:rsid w:val="002E115B"/>
    <w:rsid w:val="002E145E"/>
    <w:rsid w:val="002E16BC"/>
    <w:rsid w:val="002E1894"/>
    <w:rsid w:val="002E1941"/>
    <w:rsid w:val="002E1991"/>
    <w:rsid w:val="002E1DE0"/>
    <w:rsid w:val="002E20C1"/>
    <w:rsid w:val="002E2190"/>
    <w:rsid w:val="002E21B5"/>
    <w:rsid w:val="002E21D5"/>
    <w:rsid w:val="002E21E0"/>
    <w:rsid w:val="002E251B"/>
    <w:rsid w:val="002E251E"/>
    <w:rsid w:val="002E2550"/>
    <w:rsid w:val="002E2923"/>
    <w:rsid w:val="002E2A76"/>
    <w:rsid w:val="002E2E41"/>
    <w:rsid w:val="002E306D"/>
    <w:rsid w:val="002E30AB"/>
    <w:rsid w:val="002E3624"/>
    <w:rsid w:val="002E3653"/>
    <w:rsid w:val="002E36AE"/>
    <w:rsid w:val="002E36DC"/>
    <w:rsid w:val="002E38B7"/>
    <w:rsid w:val="002E3B6F"/>
    <w:rsid w:val="002E4049"/>
    <w:rsid w:val="002E4144"/>
    <w:rsid w:val="002E42EF"/>
    <w:rsid w:val="002E4624"/>
    <w:rsid w:val="002E4743"/>
    <w:rsid w:val="002E4862"/>
    <w:rsid w:val="002E487E"/>
    <w:rsid w:val="002E4FCB"/>
    <w:rsid w:val="002E51AA"/>
    <w:rsid w:val="002E5255"/>
    <w:rsid w:val="002E52B3"/>
    <w:rsid w:val="002E56ED"/>
    <w:rsid w:val="002E58E1"/>
    <w:rsid w:val="002E597F"/>
    <w:rsid w:val="002E5BBF"/>
    <w:rsid w:val="002E5BDD"/>
    <w:rsid w:val="002E5C10"/>
    <w:rsid w:val="002E5C56"/>
    <w:rsid w:val="002E5C7D"/>
    <w:rsid w:val="002E6006"/>
    <w:rsid w:val="002E60F3"/>
    <w:rsid w:val="002E63A6"/>
    <w:rsid w:val="002E6716"/>
    <w:rsid w:val="002E6785"/>
    <w:rsid w:val="002E6792"/>
    <w:rsid w:val="002E679D"/>
    <w:rsid w:val="002E6C1F"/>
    <w:rsid w:val="002E6D73"/>
    <w:rsid w:val="002E6F01"/>
    <w:rsid w:val="002E7321"/>
    <w:rsid w:val="002E75A3"/>
    <w:rsid w:val="002E766A"/>
    <w:rsid w:val="002E7894"/>
    <w:rsid w:val="002E79C1"/>
    <w:rsid w:val="002E7E47"/>
    <w:rsid w:val="002F0045"/>
    <w:rsid w:val="002F00F0"/>
    <w:rsid w:val="002F0173"/>
    <w:rsid w:val="002F025B"/>
    <w:rsid w:val="002F03A9"/>
    <w:rsid w:val="002F04DD"/>
    <w:rsid w:val="002F0684"/>
    <w:rsid w:val="002F06FB"/>
    <w:rsid w:val="002F07D1"/>
    <w:rsid w:val="002F07F8"/>
    <w:rsid w:val="002F07FC"/>
    <w:rsid w:val="002F090F"/>
    <w:rsid w:val="002F0ADB"/>
    <w:rsid w:val="002F165E"/>
    <w:rsid w:val="002F16BB"/>
    <w:rsid w:val="002F17A3"/>
    <w:rsid w:val="002F1FB5"/>
    <w:rsid w:val="002F2193"/>
    <w:rsid w:val="002F236A"/>
    <w:rsid w:val="002F2508"/>
    <w:rsid w:val="002F2AE0"/>
    <w:rsid w:val="002F30A3"/>
    <w:rsid w:val="002F3784"/>
    <w:rsid w:val="002F3F16"/>
    <w:rsid w:val="002F4045"/>
    <w:rsid w:val="002F40FE"/>
    <w:rsid w:val="002F413F"/>
    <w:rsid w:val="002F44AD"/>
    <w:rsid w:val="002F45D3"/>
    <w:rsid w:val="002F4934"/>
    <w:rsid w:val="002F4A1A"/>
    <w:rsid w:val="002F4A52"/>
    <w:rsid w:val="002F4CF5"/>
    <w:rsid w:val="002F4FC5"/>
    <w:rsid w:val="002F509E"/>
    <w:rsid w:val="002F52BE"/>
    <w:rsid w:val="002F5422"/>
    <w:rsid w:val="002F5634"/>
    <w:rsid w:val="002F5FDA"/>
    <w:rsid w:val="002F6105"/>
    <w:rsid w:val="002F619C"/>
    <w:rsid w:val="002F6319"/>
    <w:rsid w:val="002F648D"/>
    <w:rsid w:val="002F68D8"/>
    <w:rsid w:val="002F6BDA"/>
    <w:rsid w:val="002F6EA2"/>
    <w:rsid w:val="002F7120"/>
    <w:rsid w:val="002F73A4"/>
    <w:rsid w:val="002F73BF"/>
    <w:rsid w:val="002F7493"/>
    <w:rsid w:val="002F77CF"/>
    <w:rsid w:val="002F7B6D"/>
    <w:rsid w:val="002F7BD6"/>
    <w:rsid w:val="002F7D48"/>
    <w:rsid w:val="002F7EC5"/>
    <w:rsid w:val="003003AD"/>
    <w:rsid w:val="003004CC"/>
    <w:rsid w:val="00300795"/>
    <w:rsid w:val="00300C71"/>
    <w:rsid w:val="00300CBB"/>
    <w:rsid w:val="00300CDD"/>
    <w:rsid w:val="003011C0"/>
    <w:rsid w:val="0030126F"/>
    <w:rsid w:val="003013F1"/>
    <w:rsid w:val="0030159E"/>
    <w:rsid w:val="00301877"/>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C3F"/>
    <w:rsid w:val="00303FB7"/>
    <w:rsid w:val="00304549"/>
    <w:rsid w:val="00304AC5"/>
    <w:rsid w:val="00304FCA"/>
    <w:rsid w:val="003053B3"/>
    <w:rsid w:val="003054EC"/>
    <w:rsid w:val="0030577F"/>
    <w:rsid w:val="0030578F"/>
    <w:rsid w:val="003057FD"/>
    <w:rsid w:val="0030599E"/>
    <w:rsid w:val="00305F56"/>
    <w:rsid w:val="00306218"/>
    <w:rsid w:val="003065FB"/>
    <w:rsid w:val="00306671"/>
    <w:rsid w:val="00306740"/>
    <w:rsid w:val="00306AD2"/>
    <w:rsid w:val="00306AFA"/>
    <w:rsid w:val="003070B3"/>
    <w:rsid w:val="003071CF"/>
    <w:rsid w:val="00307278"/>
    <w:rsid w:val="00307332"/>
    <w:rsid w:val="0030743A"/>
    <w:rsid w:val="00307B27"/>
    <w:rsid w:val="00307F04"/>
    <w:rsid w:val="00307F28"/>
    <w:rsid w:val="00310095"/>
    <w:rsid w:val="003101DC"/>
    <w:rsid w:val="0031035A"/>
    <w:rsid w:val="003105D1"/>
    <w:rsid w:val="0031060B"/>
    <w:rsid w:val="00310798"/>
    <w:rsid w:val="003107F3"/>
    <w:rsid w:val="00310B20"/>
    <w:rsid w:val="00310B55"/>
    <w:rsid w:val="00310CC6"/>
    <w:rsid w:val="00311294"/>
    <w:rsid w:val="00311480"/>
    <w:rsid w:val="00311642"/>
    <w:rsid w:val="00311653"/>
    <w:rsid w:val="00311761"/>
    <w:rsid w:val="00311941"/>
    <w:rsid w:val="003121B8"/>
    <w:rsid w:val="00312CBB"/>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A57"/>
    <w:rsid w:val="00315016"/>
    <w:rsid w:val="0031502D"/>
    <w:rsid w:val="0031567D"/>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59F"/>
    <w:rsid w:val="00317667"/>
    <w:rsid w:val="0031779C"/>
    <w:rsid w:val="00317884"/>
    <w:rsid w:val="00317B24"/>
    <w:rsid w:val="00317C70"/>
    <w:rsid w:val="00317F65"/>
    <w:rsid w:val="003200D5"/>
    <w:rsid w:val="00320218"/>
    <w:rsid w:val="0032045E"/>
    <w:rsid w:val="0032079C"/>
    <w:rsid w:val="0032085E"/>
    <w:rsid w:val="00320B1B"/>
    <w:rsid w:val="00320FB7"/>
    <w:rsid w:val="0032165D"/>
    <w:rsid w:val="0032172E"/>
    <w:rsid w:val="00321822"/>
    <w:rsid w:val="003218EB"/>
    <w:rsid w:val="00321B02"/>
    <w:rsid w:val="00321D8F"/>
    <w:rsid w:val="00322131"/>
    <w:rsid w:val="0032227D"/>
    <w:rsid w:val="003222E4"/>
    <w:rsid w:val="003225D1"/>
    <w:rsid w:val="00322752"/>
    <w:rsid w:val="00322A6A"/>
    <w:rsid w:val="00322BC3"/>
    <w:rsid w:val="00322CD1"/>
    <w:rsid w:val="00322D9D"/>
    <w:rsid w:val="00322E3B"/>
    <w:rsid w:val="00323A1F"/>
    <w:rsid w:val="00323B8E"/>
    <w:rsid w:val="00323D0A"/>
    <w:rsid w:val="00323FAD"/>
    <w:rsid w:val="00323FE8"/>
    <w:rsid w:val="0032409F"/>
    <w:rsid w:val="0032427E"/>
    <w:rsid w:val="00324313"/>
    <w:rsid w:val="00324473"/>
    <w:rsid w:val="00324731"/>
    <w:rsid w:val="003249F8"/>
    <w:rsid w:val="0032510C"/>
    <w:rsid w:val="003254C5"/>
    <w:rsid w:val="003254D9"/>
    <w:rsid w:val="0032575C"/>
    <w:rsid w:val="00325C71"/>
    <w:rsid w:val="00325C77"/>
    <w:rsid w:val="00325F6D"/>
    <w:rsid w:val="00326164"/>
    <w:rsid w:val="0032628C"/>
    <w:rsid w:val="0032649F"/>
    <w:rsid w:val="00326635"/>
    <w:rsid w:val="0032695B"/>
    <w:rsid w:val="00326BBA"/>
    <w:rsid w:val="003271AB"/>
    <w:rsid w:val="003271E3"/>
    <w:rsid w:val="003272D0"/>
    <w:rsid w:val="003273DE"/>
    <w:rsid w:val="003273F9"/>
    <w:rsid w:val="00327470"/>
    <w:rsid w:val="003278C7"/>
    <w:rsid w:val="0032793B"/>
    <w:rsid w:val="00327947"/>
    <w:rsid w:val="00327AEA"/>
    <w:rsid w:val="00330239"/>
    <w:rsid w:val="00330490"/>
    <w:rsid w:val="003305C8"/>
    <w:rsid w:val="003305EE"/>
    <w:rsid w:val="003308C4"/>
    <w:rsid w:val="0033092F"/>
    <w:rsid w:val="00330942"/>
    <w:rsid w:val="00330C26"/>
    <w:rsid w:val="00330C30"/>
    <w:rsid w:val="00330DE8"/>
    <w:rsid w:val="00330FC2"/>
    <w:rsid w:val="003311DC"/>
    <w:rsid w:val="003311FC"/>
    <w:rsid w:val="0033146B"/>
    <w:rsid w:val="003314FA"/>
    <w:rsid w:val="003315D8"/>
    <w:rsid w:val="00331644"/>
    <w:rsid w:val="00331746"/>
    <w:rsid w:val="00331BCC"/>
    <w:rsid w:val="00332117"/>
    <w:rsid w:val="003321C3"/>
    <w:rsid w:val="00332238"/>
    <w:rsid w:val="00332962"/>
    <w:rsid w:val="003329AA"/>
    <w:rsid w:val="00332CB2"/>
    <w:rsid w:val="00332DEF"/>
    <w:rsid w:val="00332FD6"/>
    <w:rsid w:val="0033319F"/>
    <w:rsid w:val="003334A2"/>
    <w:rsid w:val="003334AC"/>
    <w:rsid w:val="003335C5"/>
    <w:rsid w:val="00333625"/>
    <w:rsid w:val="003340BD"/>
    <w:rsid w:val="00334CAB"/>
    <w:rsid w:val="00335250"/>
    <w:rsid w:val="00335441"/>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A17"/>
    <w:rsid w:val="00340E16"/>
    <w:rsid w:val="00340E58"/>
    <w:rsid w:val="00341087"/>
    <w:rsid w:val="00341939"/>
    <w:rsid w:val="00341ABC"/>
    <w:rsid w:val="00341B18"/>
    <w:rsid w:val="00341CDF"/>
    <w:rsid w:val="00341D07"/>
    <w:rsid w:val="0034212D"/>
    <w:rsid w:val="003421E6"/>
    <w:rsid w:val="003423F0"/>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511B"/>
    <w:rsid w:val="0034527C"/>
    <w:rsid w:val="00345308"/>
    <w:rsid w:val="003453A8"/>
    <w:rsid w:val="00345D68"/>
    <w:rsid w:val="00345E45"/>
    <w:rsid w:val="00345E76"/>
    <w:rsid w:val="00345EB6"/>
    <w:rsid w:val="00346AFF"/>
    <w:rsid w:val="00346EB0"/>
    <w:rsid w:val="00347070"/>
    <w:rsid w:val="003471DC"/>
    <w:rsid w:val="0034745C"/>
    <w:rsid w:val="00347627"/>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B22"/>
    <w:rsid w:val="00350F4E"/>
    <w:rsid w:val="00351120"/>
    <w:rsid w:val="003513BA"/>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2D2"/>
    <w:rsid w:val="003536C6"/>
    <w:rsid w:val="0035378E"/>
    <w:rsid w:val="003539B2"/>
    <w:rsid w:val="00353AF9"/>
    <w:rsid w:val="00353C9A"/>
    <w:rsid w:val="00353EB9"/>
    <w:rsid w:val="00353F9F"/>
    <w:rsid w:val="00354034"/>
    <w:rsid w:val="00354091"/>
    <w:rsid w:val="00354116"/>
    <w:rsid w:val="0035414B"/>
    <w:rsid w:val="00354363"/>
    <w:rsid w:val="003544AD"/>
    <w:rsid w:val="003547A0"/>
    <w:rsid w:val="00354B86"/>
    <w:rsid w:val="0035507C"/>
    <w:rsid w:val="003552C6"/>
    <w:rsid w:val="00355342"/>
    <w:rsid w:val="00355381"/>
    <w:rsid w:val="00355845"/>
    <w:rsid w:val="00355A83"/>
    <w:rsid w:val="00355C62"/>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9F"/>
    <w:rsid w:val="00357FD8"/>
    <w:rsid w:val="0036012E"/>
    <w:rsid w:val="003601A4"/>
    <w:rsid w:val="00360485"/>
    <w:rsid w:val="003604DB"/>
    <w:rsid w:val="0036056F"/>
    <w:rsid w:val="003606F2"/>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4FA"/>
    <w:rsid w:val="003635DD"/>
    <w:rsid w:val="00363E61"/>
    <w:rsid w:val="00364230"/>
    <w:rsid w:val="00364288"/>
    <w:rsid w:val="00364A63"/>
    <w:rsid w:val="00364AAB"/>
    <w:rsid w:val="00364C14"/>
    <w:rsid w:val="00364F8A"/>
    <w:rsid w:val="00365480"/>
    <w:rsid w:val="00365540"/>
    <w:rsid w:val="003656D7"/>
    <w:rsid w:val="00365753"/>
    <w:rsid w:val="00365F75"/>
    <w:rsid w:val="00366324"/>
    <w:rsid w:val="00366B71"/>
    <w:rsid w:val="00367110"/>
    <w:rsid w:val="003674E3"/>
    <w:rsid w:val="00367516"/>
    <w:rsid w:val="00367529"/>
    <w:rsid w:val="003677F2"/>
    <w:rsid w:val="00367A44"/>
    <w:rsid w:val="00367BC3"/>
    <w:rsid w:val="00367BF0"/>
    <w:rsid w:val="00367D2F"/>
    <w:rsid w:val="00367E60"/>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FD7"/>
    <w:rsid w:val="0037350B"/>
    <w:rsid w:val="003735AC"/>
    <w:rsid w:val="003738E7"/>
    <w:rsid w:val="00373E10"/>
    <w:rsid w:val="00373EC6"/>
    <w:rsid w:val="00373F2C"/>
    <w:rsid w:val="0037406C"/>
    <w:rsid w:val="00374096"/>
    <w:rsid w:val="003741D2"/>
    <w:rsid w:val="003741FD"/>
    <w:rsid w:val="003744CB"/>
    <w:rsid w:val="00374788"/>
    <w:rsid w:val="00374804"/>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9D4"/>
    <w:rsid w:val="00376AFD"/>
    <w:rsid w:val="00376B07"/>
    <w:rsid w:val="00376E1C"/>
    <w:rsid w:val="00376E52"/>
    <w:rsid w:val="0037709A"/>
    <w:rsid w:val="00377146"/>
    <w:rsid w:val="00377397"/>
    <w:rsid w:val="003774FB"/>
    <w:rsid w:val="003774FD"/>
    <w:rsid w:val="003775BD"/>
    <w:rsid w:val="00377AEE"/>
    <w:rsid w:val="00377CC1"/>
    <w:rsid w:val="0038084F"/>
    <w:rsid w:val="00380892"/>
    <w:rsid w:val="00380A66"/>
    <w:rsid w:val="00381685"/>
    <w:rsid w:val="0038182F"/>
    <w:rsid w:val="00381DB2"/>
    <w:rsid w:val="00381DF8"/>
    <w:rsid w:val="003821E7"/>
    <w:rsid w:val="003823D0"/>
    <w:rsid w:val="00382858"/>
    <w:rsid w:val="00382903"/>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EE5"/>
    <w:rsid w:val="0038501E"/>
    <w:rsid w:val="00385192"/>
    <w:rsid w:val="003852CC"/>
    <w:rsid w:val="003852FA"/>
    <w:rsid w:val="0038556E"/>
    <w:rsid w:val="00385823"/>
    <w:rsid w:val="0038594A"/>
    <w:rsid w:val="00385BD7"/>
    <w:rsid w:val="00385ED3"/>
    <w:rsid w:val="00386050"/>
    <w:rsid w:val="003861D5"/>
    <w:rsid w:val="003862D5"/>
    <w:rsid w:val="00386516"/>
    <w:rsid w:val="003865F1"/>
    <w:rsid w:val="0038683D"/>
    <w:rsid w:val="003868DC"/>
    <w:rsid w:val="00386A15"/>
    <w:rsid w:val="00386B71"/>
    <w:rsid w:val="00386E22"/>
    <w:rsid w:val="0038702D"/>
    <w:rsid w:val="003870BC"/>
    <w:rsid w:val="0038732E"/>
    <w:rsid w:val="0038735C"/>
    <w:rsid w:val="00387675"/>
    <w:rsid w:val="00387771"/>
    <w:rsid w:val="00387B2B"/>
    <w:rsid w:val="00387BB5"/>
    <w:rsid w:val="00387CA7"/>
    <w:rsid w:val="00387DB9"/>
    <w:rsid w:val="003901F0"/>
    <w:rsid w:val="003902C2"/>
    <w:rsid w:val="003904B1"/>
    <w:rsid w:val="003907D2"/>
    <w:rsid w:val="00390A95"/>
    <w:rsid w:val="00390B8F"/>
    <w:rsid w:val="00390C56"/>
    <w:rsid w:val="00390CCA"/>
    <w:rsid w:val="0039115E"/>
    <w:rsid w:val="0039122C"/>
    <w:rsid w:val="0039124D"/>
    <w:rsid w:val="00391446"/>
    <w:rsid w:val="003914C2"/>
    <w:rsid w:val="00391874"/>
    <w:rsid w:val="00391A92"/>
    <w:rsid w:val="00391DDC"/>
    <w:rsid w:val="00392077"/>
    <w:rsid w:val="00392368"/>
    <w:rsid w:val="00392425"/>
    <w:rsid w:val="003924A1"/>
    <w:rsid w:val="00392523"/>
    <w:rsid w:val="003925B8"/>
    <w:rsid w:val="003926BE"/>
    <w:rsid w:val="003927B8"/>
    <w:rsid w:val="003927DD"/>
    <w:rsid w:val="00392A90"/>
    <w:rsid w:val="00392BD6"/>
    <w:rsid w:val="00392C4F"/>
    <w:rsid w:val="00392D61"/>
    <w:rsid w:val="00392DB8"/>
    <w:rsid w:val="003931F0"/>
    <w:rsid w:val="00393555"/>
    <w:rsid w:val="00393B78"/>
    <w:rsid w:val="00394070"/>
    <w:rsid w:val="0039418B"/>
    <w:rsid w:val="00394689"/>
    <w:rsid w:val="003946F8"/>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0F3"/>
    <w:rsid w:val="0039610F"/>
    <w:rsid w:val="00396510"/>
    <w:rsid w:val="003965F3"/>
    <w:rsid w:val="0039665F"/>
    <w:rsid w:val="00396D33"/>
    <w:rsid w:val="00396F2B"/>
    <w:rsid w:val="00397137"/>
    <w:rsid w:val="0039732F"/>
    <w:rsid w:val="00397409"/>
    <w:rsid w:val="00397426"/>
    <w:rsid w:val="003974A9"/>
    <w:rsid w:val="00397682"/>
    <w:rsid w:val="00397705"/>
    <w:rsid w:val="003978B8"/>
    <w:rsid w:val="00397B96"/>
    <w:rsid w:val="00397C89"/>
    <w:rsid w:val="00397FF4"/>
    <w:rsid w:val="003A0311"/>
    <w:rsid w:val="003A03C7"/>
    <w:rsid w:val="003A04E0"/>
    <w:rsid w:val="003A059B"/>
    <w:rsid w:val="003A063C"/>
    <w:rsid w:val="003A0736"/>
    <w:rsid w:val="003A07F5"/>
    <w:rsid w:val="003A09A3"/>
    <w:rsid w:val="003A0E93"/>
    <w:rsid w:val="003A1135"/>
    <w:rsid w:val="003A1341"/>
    <w:rsid w:val="003A162C"/>
    <w:rsid w:val="003A19E0"/>
    <w:rsid w:val="003A1DD5"/>
    <w:rsid w:val="003A2019"/>
    <w:rsid w:val="003A20FB"/>
    <w:rsid w:val="003A23FB"/>
    <w:rsid w:val="003A2647"/>
    <w:rsid w:val="003A271C"/>
    <w:rsid w:val="003A2D39"/>
    <w:rsid w:val="003A2FE7"/>
    <w:rsid w:val="003A362C"/>
    <w:rsid w:val="003A3697"/>
    <w:rsid w:val="003A3BD9"/>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6C03"/>
    <w:rsid w:val="003A70CC"/>
    <w:rsid w:val="003A7239"/>
    <w:rsid w:val="003A748F"/>
    <w:rsid w:val="003A7513"/>
    <w:rsid w:val="003A762E"/>
    <w:rsid w:val="003A76A9"/>
    <w:rsid w:val="003A7747"/>
    <w:rsid w:val="003A7D76"/>
    <w:rsid w:val="003B0271"/>
    <w:rsid w:val="003B0299"/>
    <w:rsid w:val="003B0427"/>
    <w:rsid w:val="003B056F"/>
    <w:rsid w:val="003B0901"/>
    <w:rsid w:val="003B0B4D"/>
    <w:rsid w:val="003B0C30"/>
    <w:rsid w:val="003B0D51"/>
    <w:rsid w:val="003B101E"/>
    <w:rsid w:val="003B1046"/>
    <w:rsid w:val="003B127A"/>
    <w:rsid w:val="003B14B8"/>
    <w:rsid w:val="003B1575"/>
    <w:rsid w:val="003B180E"/>
    <w:rsid w:val="003B188F"/>
    <w:rsid w:val="003B1C76"/>
    <w:rsid w:val="003B1CC2"/>
    <w:rsid w:val="003B2010"/>
    <w:rsid w:val="003B20F5"/>
    <w:rsid w:val="003B21B1"/>
    <w:rsid w:val="003B2852"/>
    <w:rsid w:val="003B28DC"/>
    <w:rsid w:val="003B294F"/>
    <w:rsid w:val="003B2B79"/>
    <w:rsid w:val="003B38BE"/>
    <w:rsid w:val="003B39C0"/>
    <w:rsid w:val="003B3D57"/>
    <w:rsid w:val="003B4021"/>
    <w:rsid w:val="003B4159"/>
    <w:rsid w:val="003B4482"/>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C1B"/>
    <w:rsid w:val="003B7E34"/>
    <w:rsid w:val="003B7E6D"/>
    <w:rsid w:val="003B7EA9"/>
    <w:rsid w:val="003C009A"/>
    <w:rsid w:val="003C0536"/>
    <w:rsid w:val="003C07D7"/>
    <w:rsid w:val="003C0985"/>
    <w:rsid w:val="003C0AA1"/>
    <w:rsid w:val="003C0C88"/>
    <w:rsid w:val="003C0C99"/>
    <w:rsid w:val="003C0CDF"/>
    <w:rsid w:val="003C0D37"/>
    <w:rsid w:val="003C11C7"/>
    <w:rsid w:val="003C1265"/>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5F"/>
    <w:rsid w:val="003C57EE"/>
    <w:rsid w:val="003C5A49"/>
    <w:rsid w:val="003C5CE6"/>
    <w:rsid w:val="003C5DAF"/>
    <w:rsid w:val="003C6232"/>
    <w:rsid w:val="003C6580"/>
    <w:rsid w:val="003C7459"/>
    <w:rsid w:val="003C77A5"/>
    <w:rsid w:val="003C7800"/>
    <w:rsid w:val="003C78C0"/>
    <w:rsid w:val="003C79A4"/>
    <w:rsid w:val="003C7B18"/>
    <w:rsid w:val="003C7DD2"/>
    <w:rsid w:val="003C7E5D"/>
    <w:rsid w:val="003D023D"/>
    <w:rsid w:val="003D0884"/>
    <w:rsid w:val="003D09DA"/>
    <w:rsid w:val="003D0A97"/>
    <w:rsid w:val="003D0D75"/>
    <w:rsid w:val="003D0E68"/>
    <w:rsid w:val="003D0E7B"/>
    <w:rsid w:val="003D104E"/>
    <w:rsid w:val="003D1163"/>
    <w:rsid w:val="003D13FD"/>
    <w:rsid w:val="003D1727"/>
    <w:rsid w:val="003D1DEE"/>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4309"/>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BE"/>
    <w:rsid w:val="003D5FEC"/>
    <w:rsid w:val="003D60D5"/>
    <w:rsid w:val="003D614F"/>
    <w:rsid w:val="003D62E5"/>
    <w:rsid w:val="003D63BA"/>
    <w:rsid w:val="003D680E"/>
    <w:rsid w:val="003D6A22"/>
    <w:rsid w:val="003D6AA5"/>
    <w:rsid w:val="003D6FBC"/>
    <w:rsid w:val="003D70E6"/>
    <w:rsid w:val="003D72E0"/>
    <w:rsid w:val="003D7562"/>
    <w:rsid w:val="003D77CC"/>
    <w:rsid w:val="003D79E8"/>
    <w:rsid w:val="003D7BE4"/>
    <w:rsid w:val="003D7D8E"/>
    <w:rsid w:val="003D7EA3"/>
    <w:rsid w:val="003D7EAB"/>
    <w:rsid w:val="003E0436"/>
    <w:rsid w:val="003E0478"/>
    <w:rsid w:val="003E089F"/>
    <w:rsid w:val="003E0ADB"/>
    <w:rsid w:val="003E0CE4"/>
    <w:rsid w:val="003E0D78"/>
    <w:rsid w:val="003E0D83"/>
    <w:rsid w:val="003E0E75"/>
    <w:rsid w:val="003E1304"/>
    <w:rsid w:val="003E1473"/>
    <w:rsid w:val="003E1748"/>
    <w:rsid w:val="003E17A7"/>
    <w:rsid w:val="003E196A"/>
    <w:rsid w:val="003E19F7"/>
    <w:rsid w:val="003E1C62"/>
    <w:rsid w:val="003E1CF4"/>
    <w:rsid w:val="003E1F91"/>
    <w:rsid w:val="003E1FDB"/>
    <w:rsid w:val="003E2340"/>
    <w:rsid w:val="003E23BA"/>
    <w:rsid w:val="003E240A"/>
    <w:rsid w:val="003E25D1"/>
    <w:rsid w:val="003E28B8"/>
    <w:rsid w:val="003E2BF4"/>
    <w:rsid w:val="003E2D4F"/>
    <w:rsid w:val="003E2E7A"/>
    <w:rsid w:val="003E34E1"/>
    <w:rsid w:val="003E3524"/>
    <w:rsid w:val="003E3731"/>
    <w:rsid w:val="003E3A98"/>
    <w:rsid w:val="003E3B71"/>
    <w:rsid w:val="003E3C5B"/>
    <w:rsid w:val="003E3D11"/>
    <w:rsid w:val="003E40C9"/>
    <w:rsid w:val="003E41CD"/>
    <w:rsid w:val="003E4345"/>
    <w:rsid w:val="003E46D8"/>
    <w:rsid w:val="003E4882"/>
    <w:rsid w:val="003E48B1"/>
    <w:rsid w:val="003E4CDB"/>
    <w:rsid w:val="003E4E8E"/>
    <w:rsid w:val="003E52EB"/>
    <w:rsid w:val="003E5572"/>
    <w:rsid w:val="003E5941"/>
    <w:rsid w:val="003E5B36"/>
    <w:rsid w:val="003E5D0E"/>
    <w:rsid w:val="003E5D6A"/>
    <w:rsid w:val="003E6592"/>
    <w:rsid w:val="003E67B0"/>
    <w:rsid w:val="003E68AB"/>
    <w:rsid w:val="003E7016"/>
    <w:rsid w:val="003E703E"/>
    <w:rsid w:val="003E7055"/>
    <w:rsid w:val="003E73BC"/>
    <w:rsid w:val="003E7749"/>
    <w:rsid w:val="003E7A07"/>
    <w:rsid w:val="003E7F71"/>
    <w:rsid w:val="003F057D"/>
    <w:rsid w:val="003F0656"/>
    <w:rsid w:val="003F0905"/>
    <w:rsid w:val="003F0D0E"/>
    <w:rsid w:val="003F0D87"/>
    <w:rsid w:val="003F0E51"/>
    <w:rsid w:val="003F0EA6"/>
    <w:rsid w:val="003F12DE"/>
    <w:rsid w:val="003F161E"/>
    <w:rsid w:val="003F16E1"/>
    <w:rsid w:val="003F1B6D"/>
    <w:rsid w:val="003F1D73"/>
    <w:rsid w:val="003F1F82"/>
    <w:rsid w:val="003F20E2"/>
    <w:rsid w:val="003F2244"/>
    <w:rsid w:val="003F2256"/>
    <w:rsid w:val="003F23A7"/>
    <w:rsid w:val="003F23EB"/>
    <w:rsid w:val="003F2564"/>
    <w:rsid w:val="003F2624"/>
    <w:rsid w:val="003F2711"/>
    <w:rsid w:val="003F28A7"/>
    <w:rsid w:val="003F296B"/>
    <w:rsid w:val="003F2A56"/>
    <w:rsid w:val="003F2B70"/>
    <w:rsid w:val="003F2D8C"/>
    <w:rsid w:val="003F3331"/>
    <w:rsid w:val="003F3865"/>
    <w:rsid w:val="003F3AF9"/>
    <w:rsid w:val="003F4100"/>
    <w:rsid w:val="003F4591"/>
    <w:rsid w:val="003F4620"/>
    <w:rsid w:val="003F47EC"/>
    <w:rsid w:val="003F4933"/>
    <w:rsid w:val="003F4977"/>
    <w:rsid w:val="003F49E9"/>
    <w:rsid w:val="003F4D02"/>
    <w:rsid w:val="003F4E1C"/>
    <w:rsid w:val="003F4E39"/>
    <w:rsid w:val="003F4E54"/>
    <w:rsid w:val="003F4FD1"/>
    <w:rsid w:val="003F5305"/>
    <w:rsid w:val="003F536B"/>
    <w:rsid w:val="003F547D"/>
    <w:rsid w:val="003F55C8"/>
    <w:rsid w:val="003F585E"/>
    <w:rsid w:val="003F586D"/>
    <w:rsid w:val="003F5FEE"/>
    <w:rsid w:val="003F60EF"/>
    <w:rsid w:val="003F62B4"/>
    <w:rsid w:val="003F6303"/>
    <w:rsid w:val="003F642B"/>
    <w:rsid w:val="003F66A5"/>
    <w:rsid w:val="003F6853"/>
    <w:rsid w:val="003F6930"/>
    <w:rsid w:val="003F696F"/>
    <w:rsid w:val="003F6F1A"/>
    <w:rsid w:val="003F73A0"/>
    <w:rsid w:val="003F7564"/>
    <w:rsid w:val="003F75DD"/>
    <w:rsid w:val="003F78C1"/>
    <w:rsid w:val="003F78C3"/>
    <w:rsid w:val="003F7DFF"/>
    <w:rsid w:val="0040015E"/>
    <w:rsid w:val="0040017A"/>
    <w:rsid w:val="004003B2"/>
    <w:rsid w:val="004003D4"/>
    <w:rsid w:val="00400427"/>
    <w:rsid w:val="0040088E"/>
    <w:rsid w:val="0040097B"/>
    <w:rsid w:val="00400EF2"/>
    <w:rsid w:val="004010CF"/>
    <w:rsid w:val="004011B4"/>
    <w:rsid w:val="004011BF"/>
    <w:rsid w:val="004012FA"/>
    <w:rsid w:val="00401554"/>
    <w:rsid w:val="00401645"/>
    <w:rsid w:val="0040177C"/>
    <w:rsid w:val="004017C6"/>
    <w:rsid w:val="00402375"/>
    <w:rsid w:val="004024AB"/>
    <w:rsid w:val="00402644"/>
    <w:rsid w:val="00402EB7"/>
    <w:rsid w:val="00402EEB"/>
    <w:rsid w:val="00402F2C"/>
    <w:rsid w:val="00402FC4"/>
    <w:rsid w:val="0040303D"/>
    <w:rsid w:val="004032EC"/>
    <w:rsid w:val="004033D2"/>
    <w:rsid w:val="0040347A"/>
    <w:rsid w:val="0040376D"/>
    <w:rsid w:val="0040379F"/>
    <w:rsid w:val="00403805"/>
    <w:rsid w:val="00403824"/>
    <w:rsid w:val="004038DA"/>
    <w:rsid w:val="00403A62"/>
    <w:rsid w:val="00403F25"/>
    <w:rsid w:val="00404401"/>
    <w:rsid w:val="004048E1"/>
    <w:rsid w:val="0040495B"/>
    <w:rsid w:val="00404AE9"/>
    <w:rsid w:val="00404B9D"/>
    <w:rsid w:val="00404E54"/>
    <w:rsid w:val="00405194"/>
    <w:rsid w:val="0040562C"/>
    <w:rsid w:val="00405635"/>
    <w:rsid w:val="00405898"/>
    <w:rsid w:val="004058C0"/>
    <w:rsid w:val="00405970"/>
    <w:rsid w:val="00405D95"/>
    <w:rsid w:val="00405F90"/>
    <w:rsid w:val="00406108"/>
    <w:rsid w:val="004061F5"/>
    <w:rsid w:val="004062A4"/>
    <w:rsid w:val="00406412"/>
    <w:rsid w:val="00406715"/>
    <w:rsid w:val="004067C1"/>
    <w:rsid w:val="00406B48"/>
    <w:rsid w:val="00406B68"/>
    <w:rsid w:val="00406F4B"/>
    <w:rsid w:val="00406FBD"/>
    <w:rsid w:val="004073B0"/>
    <w:rsid w:val="00407612"/>
    <w:rsid w:val="00407A66"/>
    <w:rsid w:val="00407AFC"/>
    <w:rsid w:val="00407B1C"/>
    <w:rsid w:val="00407B4C"/>
    <w:rsid w:val="00407B9B"/>
    <w:rsid w:val="00407C9E"/>
    <w:rsid w:val="00407D27"/>
    <w:rsid w:val="00410035"/>
    <w:rsid w:val="0041029D"/>
    <w:rsid w:val="004102F1"/>
    <w:rsid w:val="00410333"/>
    <w:rsid w:val="004103A4"/>
    <w:rsid w:val="004103B3"/>
    <w:rsid w:val="00410722"/>
    <w:rsid w:val="0041087B"/>
    <w:rsid w:val="00410A4D"/>
    <w:rsid w:val="00410D50"/>
    <w:rsid w:val="00411230"/>
    <w:rsid w:val="00411570"/>
    <w:rsid w:val="004115FF"/>
    <w:rsid w:val="00411788"/>
    <w:rsid w:val="0041183E"/>
    <w:rsid w:val="004118C9"/>
    <w:rsid w:val="0041195D"/>
    <w:rsid w:val="004122D9"/>
    <w:rsid w:val="00412619"/>
    <w:rsid w:val="00412697"/>
    <w:rsid w:val="00412A27"/>
    <w:rsid w:val="00412F8D"/>
    <w:rsid w:val="00412FA0"/>
    <w:rsid w:val="00413369"/>
    <w:rsid w:val="00413627"/>
    <w:rsid w:val="004139FB"/>
    <w:rsid w:val="00413D65"/>
    <w:rsid w:val="00414057"/>
    <w:rsid w:val="00414129"/>
    <w:rsid w:val="004141FA"/>
    <w:rsid w:val="00414307"/>
    <w:rsid w:val="004145AE"/>
    <w:rsid w:val="0041463D"/>
    <w:rsid w:val="004149B6"/>
    <w:rsid w:val="00414A95"/>
    <w:rsid w:val="00415038"/>
    <w:rsid w:val="004155FC"/>
    <w:rsid w:val="0041566F"/>
    <w:rsid w:val="0041577E"/>
    <w:rsid w:val="004157F6"/>
    <w:rsid w:val="00415812"/>
    <w:rsid w:val="0041583A"/>
    <w:rsid w:val="00415861"/>
    <w:rsid w:val="004159D3"/>
    <w:rsid w:val="00415A14"/>
    <w:rsid w:val="00415B3D"/>
    <w:rsid w:val="00415B80"/>
    <w:rsid w:val="00415BF9"/>
    <w:rsid w:val="00415E8A"/>
    <w:rsid w:val="0041608B"/>
    <w:rsid w:val="0041616C"/>
    <w:rsid w:val="0041693B"/>
    <w:rsid w:val="0041693D"/>
    <w:rsid w:val="00416963"/>
    <w:rsid w:val="00416A5F"/>
    <w:rsid w:val="00416A66"/>
    <w:rsid w:val="00416C26"/>
    <w:rsid w:val="00416DCB"/>
    <w:rsid w:val="00417198"/>
    <w:rsid w:val="004171EF"/>
    <w:rsid w:val="00417678"/>
    <w:rsid w:val="00417980"/>
    <w:rsid w:val="00417A46"/>
    <w:rsid w:val="00417F4B"/>
    <w:rsid w:val="00420126"/>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1F0E"/>
    <w:rsid w:val="004222BF"/>
    <w:rsid w:val="00422399"/>
    <w:rsid w:val="00422477"/>
    <w:rsid w:val="0042281B"/>
    <w:rsid w:val="004228B8"/>
    <w:rsid w:val="004228F5"/>
    <w:rsid w:val="004229CF"/>
    <w:rsid w:val="00422A01"/>
    <w:rsid w:val="00422AC4"/>
    <w:rsid w:val="00422CF6"/>
    <w:rsid w:val="00422DB5"/>
    <w:rsid w:val="00422E86"/>
    <w:rsid w:val="0042307B"/>
    <w:rsid w:val="00423326"/>
    <w:rsid w:val="004233B8"/>
    <w:rsid w:val="00423659"/>
    <w:rsid w:val="004236A3"/>
    <w:rsid w:val="0042444F"/>
    <w:rsid w:val="00424A31"/>
    <w:rsid w:val="00424B93"/>
    <w:rsid w:val="00424D58"/>
    <w:rsid w:val="0042522D"/>
    <w:rsid w:val="0042535D"/>
    <w:rsid w:val="00425710"/>
    <w:rsid w:val="00425763"/>
    <w:rsid w:val="0042579D"/>
    <w:rsid w:val="004258FC"/>
    <w:rsid w:val="00425954"/>
    <w:rsid w:val="00425C97"/>
    <w:rsid w:val="00425EC0"/>
    <w:rsid w:val="00425FFD"/>
    <w:rsid w:val="004262F8"/>
    <w:rsid w:val="00426442"/>
    <w:rsid w:val="0042654A"/>
    <w:rsid w:val="0042668D"/>
    <w:rsid w:val="00426A93"/>
    <w:rsid w:val="00426C72"/>
    <w:rsid w:val="00426CA6"/>
    <w:rsid w:val="00426DFA"/>
    <w:rsid w:val="00426E12"/>
    <w:rsid w:val="00426F9F"/>
    <w:rsid w:val="004272DB"/>
    <w:rsid w:val="004273E6"/>
    <w:rsid w:val="004276E3"/>
    <w:rsid w:val="00427701"/>
    <w:rsid w:val="004279ED"/>
    <w:rsid w:val="00427BBA"/>
    <w:rsid w:val="00427C6B"/>
    <w:rsid w:val="00427E67"/>
    <w:rsid w:val="004300B1"/>
    <w:rsid w:val="00430178"/>
    <w:rsid w:val="00430495"/>
    <w:rsid w:val="004304DB"/>
    <w:rsid w:val="00430680"/>
    <w:rsid w:val="00430773"/>
    <w:rsid w:val="00430891"/>
    <w:rsid w:val="00430A72"/>
    <w:rsid w:val="00430C4E"/>
    <w:rsid w:val="00431011"/>
    <w:rsid w:val="004310B6"/>
    <w:rsid w:val="004312B5"/>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98D"/>
    <w:rsid w:val="00433C6F"/>
    <w:rsid w:val="00433E82"/>
    <w:rsid w:val="00433F09"/>
    <w:rsid w:val="0043453F"/>
    <w:rsid w:val="00434583"/>
    <w:rsid w:val="0043458D"/>
    <w:rsid w:val="00434717"/>
    <w:rsid w:val="00434754"/>
    <w:rsid w:val="0043480E"/>
    <w:rsid w:val="00434819"/>
    <w:rsid w:val="00434A45"/>
    <w:rsid w:val="00434D46"/>
    <w:rsid w:val="00434D49"/>
    <w:rsid w:val="004350AD"/>
    <w:rsid w:val="00435248"/>
    <w:rsid w:val="004353C1"/>
    <w:rsid w:val="0043542F"/>
    <w:rsid w:val="004355EB"/>
    <w:rsid w:val="00435602"/>
    <w:rsid w:val="00435698"/>
    <w:rsid w:val="004356F0"/>
    <w:rsid w:val="004356FA"/>
    <w:rsid w:val="00435B86"/>
    <w:rsid w:val="00435CCF"/>
    <w:rsid w:val="00436480"/>
    <w:rsid w:val="004367E9"/>
    <w:rsid w:val="00436A3B"/>
    <w:rsid w:val="00436D36"/>
    <w:rsid w:val="00436EEB"/>
    <w:rsid w:val="00437027"/>
    <w:rsid w:val="004371AB"/>
    <w:rsid w:val="0043755F"/>
    <w:rsid w:val="00437579"/>
    <w:rsid w:val="00437A21"/>
    <w:rsid w:val="00437AB4"/>
    <w:rsid w:val="00437B76"/>
    <w:rsid w:val="00437C16"/>
    <w:rsid w:val="00437C99"/>
    <w:rsid w:val="00437FF2"/>
    <w:rsid w:val="004402A7"/>
    <w:rsid w:val="0044035D"/>
    <w:rsid w:val="00440373"/>
    <w:rsid w:val="004404A8"/>
    <w:rsid w:val="00440540"/>
    <w:rsid w:val="00440EA5"/>
    <w:rsid w:val="004410B5"/>
    <w:rsid w:val="0044131C"/>
    <w:rsid w:val="004413A0"/>
    <w:rsid w:val="0044142F"/>
    <w:rsid w:val="0044153F"/>
    <w:rsid w:val="004416F6"/>
    <w:rsid w:val="00441851"/>
    <w:rsid w:val="00442369"/>
    <w:rsid w:val="0044241B"/>
    <w:rsid w:val="004425C2"/>
    <w:rsid w:val="0044272B"/>
    <w:rsid w:val="00442824"/>
    <w:rsid w:val="00442BB5"/>
    <w:rsid w:val="00442F04"/>
    <w:rsid w:val="00442FFB"/>
    <w:rsid w:val="004430F8"/>
    <w:rsid w:val="004430FD"/>
    <w:rsid w:val="0044351D"/>
    <w:rsid w:val="00443753"/>
    <w:rsid w:val="00443892"/>
    <w:rsid w:val="0044397C"/>
    <w:rsid w:val="00443A63"/>
    <w:rsid w:val="00444069"/>
    <w:rsid w:val="004442A7"/>
    <w:rsid w:val="0044432C"/>
    <w:rsid w:val="00444486"/>
    <w:rsid w:val="00444508"/>
    <w:rsid w:val="00444901"/>
    <w:rsid w:val="00444934"/>
    <w:rsid w:val="00444A60"/>
    <w:rsid w:val="00444F5E"/>
    <w:rsid w:val="00444FEC"/>
    <w:rsid w:val="004450DC"/>
    <w:rsid w:val="0044540F"/>
    <w:rsid w:val="00445494"/>
    <w:rsid w:val="00445513"/>
    <w:rsid w:val="00445907"/>
    <w:rsid w:val="00445A3B"/>
    <w:rsid w:val="00445CFF"/>
    <w:rsid w:val="0044618D"/>
    <w:rsid w:val="004462AF"/>
    <w:rsid w:val="0044639B"/>
    <w:rsid w:val="0044662A"/>
    <w:rsid w:val="0044666E"/>
    <w:rsid w:val="0044710C"/>
    <w:rsid w:val="00447195"/>
    <w:rsid w:val="0044738F"/>
    <w:rsid w:val="00447486"/>
    <w:rsid w:val="004479FC"/>
    <w:rsid w:val="00447CD1"/>
    <w:rsid w:val="00447D57"/>
    <w:rsid w:val="004500BE"/>
    <w:rsid w:val="00450400"/>
    <w:rsid w:val="0045053A"/>
    <w:rsid w:val="00450778"/>
    <w:rsid w:val="00450BB9"/>
    <w:rsid w:val="00450D3B"/>
    <w:rsid w:val="00450F50"/>
    <w:rsid w:val="004517EF"/>
    <w:rsid w:val="004518D5"/>
    <w:rsid w:val="004518EE"/>
    <w:rsid w:val="004519BF"/>
    <w:rsid w:val="00451B06"/>
    <w:rsid w:val="00451BEB"/>
    <w:rsid w:val="00452092"/>
    <w:rsid w:val="004526EB"/>
    <w:rsid w:val="00452706"/>
    <w:rsid w:val="004527C0"/>
    <w:rsid w:val="00452A80"/>
    <w:rsid w:val="00452C58"/>
    <w:rsid w:val="00453871"/>
    <w:rsid w:val="004539A3"/>
    <w:rsid w:val="00453A93"/>
    <w:rsid w:val="00453AB7"/>
    <w:rsid w:val="00453BB6"/>
    <w:rsid w:val="00453DEF"/>
    <w:rsid w:val="004543E4"/>
    <w:rsid w:val="00454632"/>
    <w:rsid w:val="004548E5"/>
    <w:rsid w:val="004549A3"/>
    <w:rsid w:val="00454C4E"/>
    <w:rsid w:val="00454DA5"/>
    <w:rsid w:val="00454E72"/>
    <w:rsid w:val="00454F08"/>
    <w:rsid w:val="00455099"/>
    <w:rsid w:val="00455105"/>
    <w:rsid w:val="0045549F"/>
    <w:rsid w:val="00455557"/>
    <w:rsid w:val="00455B4F"/>
    <w:rsid w:val="00455C09"/>
    <w:rsid w:val="00455CC2"/>
    <w:rsid w:val="00455E17"/>
    <w:rsid w:val="00456114"/>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CB4"/>
    <w:rsid w:val="00462EF0"/>
    <w:rsid w:val="00462FAD"/>
    <w:rsid w:val="00462FC4"/>
    <w:rsid w:val="00463448"/>
    <w:rsid w:val="0046354E"/>
    <w:rsid w:val="0046390F"/>
    <w:rsid w:val="00463A8C"/>
    <w:rsid w:val="00463AE8"/>
    <w:rsid w:val="00463C3A"/>
    <w:rsid w:val="00463F45"/>
    <w:rsid w:val="004642F1"/>
    <w:rsid w:val="0046432C"/>
    <w:rsid w:val="0046434B"/>
    <w:rsid w:val="00464391"/>
    <w:rsid w:val="004643DF"/>
    <w:rsid w:val="00464513"/>
    <w:rsid w:val="0046451D"/>
    <w:rsid w:val="004646BE"/>
    <w:rsid w:val="0046473D"/>
    <w:rsid w:val="004647E6"/>
    <w:rsid w:val="00464919"/>
    <w:rsid w:val="00464927"/>
    <w:rsid w:val="00464EE0"/>
    <w:rsid w:val="004650EB"/>
    <w:rsid w:val="00465235"/>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65BF"/>
    <w:rsid w:val="00466A26"/>
    <w:rsid w:val="00466C7E"/>
    <w:rsid w:val="004671FB"/>
    <w:rsid w:val="0046730B"/>
    <w:rsid w:val="004674F2"/>
    <w:rsid w:val="00467640"/>
    <w:rsid w:val="004676D2"/>
    <w:rsid w:val="00467838"/>
    <w:rsid w:val="00467DD7"/>
    <w:rsid w:val="00467F9B"/>
    <w:rsid w:val="00470337"/>
    <w:rsid w:val="0047041E"/>
    <w:rsid w:val="0047056C"/>
    <w:rsid w:val="004706FD"/>
    <w:rsid w:val="00470750"/>
    <w:rsid w:val="00470893"/>
    <w:rsid w:val="004708E2"/>
    <w:rsid w:val="00470BF1"/>
    <w:rsid w:val="00470E35"/>
    <w:rsid w:val="00470E47"/>
    <w:rsid w:val="0047166D"/>
    <w:rsid w:val="0047179C"/>
    <w:rsid w:val="00471856"/>
    <w:rsid w:val="004719A1"/>
    <w:rsid w:val="00471DB0"/>
    <w:rsid w:val="00471EB6"/>
    <w:rsid w:val="00471F3B"/>
    <w:rsid w:val="00471FAB"/>
    <w:rsid w:val="00472101"/>
    <w:rsid w:val="00472964"/>
    <w:rsid w:val="00472ACB"/>
    <w:rsid w:val="00472B1D"/>
    <w:rsid w:val="00472C2B"/>
    <w:rsid w:val="00472E42"/>
    <w:rsid w:val="00473E9A"/>
    <w:rsid w:val="00473F5F"/>
    <w:rsid w:val="00474085"/>
    <w:rsid w:val="0047410D"/>
    <w:rsid w:val="004747CB"/>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1BF4"/>
    <w:rsid w:val="00481CE2"/>
    <w:rsid w:val="00482389"/>
    <w:rsid w:val="004823F4"/>
    <w:rsid w:val="00482943"/>
    <w:rsid w:val="00482ADC"/>
    <w:rsid w:val="00482B1F"/>
    <w:rsid w:val="00482BAD"/>
    <w:rsid w:val="0048319D"/>
    <w:rsid w:val="0048351D"/>
    <w:rsid w:val="00483805"/>
    <w:rsid w:val="004839B5"/>
    <w:rsid w:val="00483D11"/>
    <w:rsid w:val="00483D20"/>
    <w:rsid w:val="00483E75"/>
    <w:rsid w:val="0048406D"/>
    <w:rsid w:val="004840DE"/>
    <w:rsid w:val="0048410E"/>
    <w:rsid w:val="0048416D"/>
    <w:rsid w:val="004841C4"/>
    <w:rsid w:val="004841C8"/>
    <w:rsid w:val="00484C46"/>
    <w:rsid w:val="00484C74"/>
    <w:rsid w:val="00484DC0"/>
    <w:rsid w:val="0048541C"/>
    <w:rsid w:val="004855A5"/>
    <w:rsid w:val="004855E2"/>
    <w:rsid w:val="004855EB"/>
    <w:rsid w:val="00485861"/>
    <w:rsid w:val="00485969"/>
    <w:rsid w:val="0048598C"/>
    <w:rsid w:val="00485A3A"/>
    <w:rsid w:val="00485BDC"/>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16D"/>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1BB8"/>
    <w:rsid w:val="004920BC"/>
    <w:rsid w:val="00492339"/>
    <w:rsid w:val="004924E5"/>
    <w:rsid w:val="00492619"/>
    <w:rsid w:val="0049286F"/>
    <w:rsid w:val="00492995"/>
    <w:rsid w:val="00492CA9"/>
    <w:rsid w:val="00493330"/>
    <w:rsid w:val="0049345B"/>
    <w:rsid w:val="0049347E"/>
    <w:rsid w:val="0049349F"/>
    <w:rsid w:val="004935A4"/>
    <w:rsid w:val="004937C0"/>
    <w:rsid w:val="00493D08"/>
    <w:rsid w:val="00493D31"/>
    <w:rsid w:val="00493DE6"/>
    <w:rsid w:val="00494076"/>
    <w:rsid w:val="004941CE"/>
    <w:rsid w:val="004943C6"/>
    <w:rsid w:val="0049454F"/>
    <w:rsid w:val="0049457E"/>
    <w:rsid w:val="00494704"/>
    <w:rsid w:val="00494BA0"/>
    <w:rsid w:val="00494E75"/>
    <w:rsid w:val="00494FE8"/>
    <w:rsid w:val="00495071"/>
    <w:rsid w:val="00495145"/>
    <w:rsid w:val="00495227"/>
    <w:rsid w:val="00495586"/>
    <w:rsid w:val="00495907"/>
    <w:rsid w:val="004959B0"/>
    <w:rsid w:val="00495BD8"/>
    <w:rsid w:val="004961DB"/>
    <w:rsid w:val="004964B4"/>
    <w:rsid w:val="00496522"/>
    <w:rsid w:val="0049653E"/>
    <w:rsid w:val="004966C2"/>
    <w:rsid w:val="0049682E"/>
    <w:rsid w:val="004969DF"/>
    <w:rsid w:val="00496BEF"/>
    <w:rsid w:val="00496D81"/>
    <w:rsid w:val="0049792C"/>
    <w:rsid w:val="00497ECC"/>
    <w:rsid w:val="004A0184"/>
    <w:rsid w:val="004A01E1"/>
    <w:rsid w:val="004A01FB"/>
    <w:rsid w:val="004A06AF"/>
    <w:rsid w:val="004A08E8"/>
    <w:rsid w:val="004A0A2D"/>
    <w:rsid w:val="004A0A78"/>
    <w:rsid w:val="004A0AD0"/>
    <w:rsid w:val="004A0DA7"/>
    <w:rsid w:val="004A0E00"/>
    <w:rsid w:val="004A15F7"/>
    <w:rsid w:val="004A1600"/>
    <w:rsid w:val="004A165C"/>
    <w:rsid w:val="004A1B20"/>
    <w:rsid w:val="004A201F"/>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3B"/>
    <w:rsid w:val="004A366E"/>
    <w:rsid w:val="004A36C0"/>
    <w:rsid w:val="004A370A"/>
    <w:rsid w:val="004A3936"/>
    <w:rsid w:val="004A3AA3"/>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58A"/>
    <w:rsid w:val="004A6D1F"/>
    <w:rsid w:val="004A6D23"/>
    <w:rsid w:val="004A705C"/>
    <w:rsid w:val="004A70AE"/>
    <w:rsid w:val="004A717D"/>
    <w:rsid w:val="004A7276"/>
    <w:rsid w:val="004A7493"/>
    <w:rsid w:val="004A75E1"/>
    <w:rsid w:val="004A7A4A"/>
    <w:rsid w:val="004A7EE7"/>
    <w:rsid w:val="004A7FB0"/>
    <w:rsid w:val="004B0258"/>
    <w:rsid w:val="004B0603"/>
    <w:rsid w:val="004B0706"/>
    <w:rsid w:val="004B0787"/>
    <w:rsid w:val="004B0B4F"/>
    <w:rsid w:val="004B11CE"/>
    <w:rsid w:val="004B1283"/>
    <w:rsid w:val="004B1289"/>
    <w:rsid w:val="004B1310"/>
    <w:rsid w:val="004B1313"/>
    <w:rsid w:val="004B1550"/>
    <w:rsid w:val="004B169E"/>
    <w:rsid w:val="004B1B53"/>
    <w:rsid w:val="004B1C42"/>
    <w:rsid w:val="004B21D7"/>
    <w:rsid w:val="004B2212"/>
    <w:rsid w:val="004B22C8"/>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4C7D"/>
    <w:rsid w:val="004B50E0"/>
    <w:rsid w:val="004B55EC"/>
    <w:rsid w:val="004B57FB"/>
    <w:rsid w:val="004B58C9"/>
    <w:rsid w:val="004B6301"/>
    <w:rsid w:val="004B68B3"/>
    <w:rsid w:val="004B6951"/>
    <w:rsid w:val="004B6A6C"/>
    <w:rsid w:val="004B6D95"/>
    <w:rsid w:val="004B6EC5"/>
    <w:rsid w:val="004B6EFA"/>
    <w:rsid w:val="004B6FFB"/>
    <w:rsid w:val="004B795F"/>
    <w:rsid w:val="004B7B88"/>
    <w:rsid w:val="004B7BA5"/>
    <w:rsid w:val="004B7DF3"/>
    <w:rsid w:val="004C029A"/>
    <w:rsid w:val="004C0346"/>
    <w:rsid w:val="004C03CC"/>
    <w:rsid w:val="004C0426"/>
    <w:rsid w:val="004C098C"/>
    <w:rsid w:val="004C0B5B"/>
    <w:rsid w:val="004C0B74"/>
    <w:rsid w:val="004C0E75"/>
    <w:rsid w:val="004C0F99"/>
    <w:rsid w:val="004C0FB1"/>
    <w:rsid w:val="004C130D"/>
    <w:rsid w:val="004C1329"/>
    <w:rsid w:val="004C1624"/>
    <w:rsid w:val="004C1AC2"/>
    <w:rsid w:val="004C1DB8"/>
    <w:rsid w:val="004C2371"/>
    <w:rsid w:val="004C2A1F"/>
    <w:rsid w:val="004C2C4E"/>
    <w:rsid w:val="004C2F01"/>
    <w:rsid w:val="004C326E"/>
    <w:rsid w:val="004C3472"/>
    <w:rsid w:val="004C34E8"/>
    <w:rsid w:val="004C35CB"/>
    <w:rsid w:val="004C3708"/>
    <w:rsid w:val="004C370D"/>
    <w:rsid w:val="004C3A57"/>
    <w:rsid w:val="004C3C51"/>
    <w:rsid w:val="004C3EAF"/>
    <w:rsid w:val="004C3FC3"/>
    <w:rsid w:val="004C40CC"/>
    <w:rsid w:val="004C4384"/>
    <w:rsid w:val="004C47FE"/>
    <w:rsid w:val="004C4849"/>
    <w:rsid w:val="004C4BCE"/>
    <w:rsid w:val="004C4BF3"/>
    <w:rsid w:val="004C4D73"/>
    <w:rsid w:val="004C4F33"/>
    <w:rsid w:val="004C4FDA"/>
    <w:rsid w:val="004C521E"/>
    <w:rsid w:val="004C538E"/>
    <w:rsid w:val="004C5500"/>
    <w:rsid w:val="004C564E"/>
    <w:rsid w:val="004C5C61"/>
    <w:rsid w:val="004C5EF0"/>
    <w:rsid w:val="004C6071"/>
    <w:rsid w:val="004C63D6"/>
    <w:rsid w:val="004C6536"/>
    <w:rsid w:val="004C660B"/>
    <w:rsid w:val="004C6627"/>
    <w:rsid w:val="004C6915"/>
    <w:rsid w:val="004C6D25"/>
    <w:rsid w:val="004C70BC"/>
    <w:rsid w:val="004C730E"/>
    <w:rsid w:val="004C73DC"/>
    <w:rsid w:val="004C73FF"/>
    <w:rsid w:val="004C7517"/>
    <w:rsid w:val="004C7739"/>
    <w:rsid w:val="004C7751"/>
    <w:rsid w:val="004C7BC0"/>
    <w:rsid w:val="004C7BDF"/>
    <w:rsid w:val="004C7D13"/>
    <w:rsid w:val="004D0130"/>
    <w:rsid w:val="004D01F7"/>
    <w:rsid w:val="004D0200"/>
    <w:rsid w:val="004D033B"/>
    <w:rsid w:val="004D0737"/>
    <w:rsid w:val="004D078E"/>
    <w:rsid w:val="004D07F6"/>
    <w:rsid w:val="004D0DA6"/>
    <w:rsid w:val="004D0E42"/>
    <w:rsid w:val="004D171F"/>
    <w:rsid w:val="004D1938"/>
    <w:rsid w:val="004D1A33"/>
    <w:rsid w:val="004D1D64"/>
    <w:rsid w:val="004D1E85"/>
    <w:rsid w:val="004D1F08"/>
    <w:rsid w:val="004D1F6B"/>
    <w:rsid w:val="004D23B0"/>
    <w:rsid w:val="004D23E3"/>
    <w:rsid w:val="004D2474"/>
    <w:rsid w:val="004D24F2"/>
    <w:rsid w:val="004D253C"/>
    <w:rsid w:val="004D27C4"/>
    <w:rsid w:val="004D2E1A"/>
    <w:rsid w:val="004D2E57"/>
    <w:rsid w:val="004D300B"/>
    <w:rsid w:val="004D311D"/>
    <w:rsid w:val="004D3251"/>
    <w:rsid w:val="004D337F"/>
    <w:rsid w:val="004D3482"/>
    <w:rsid w:val="004D371A"/>
    <w:rsid w:val="004D374D"/>
    <w:rsid w:val="004D392B"/>
    <w:rsid w:val="004D3C02"/>
    <w:rsid w:val="004D3CFB"/>
    <w:rsid w:val="004D4968"/>
    <w:rsid w:val="004D4977"/>
    <w:rsid w:val="004D4A8A"/>
    <w:rsid w:val="004D4BEA"/>
    <w:rsid w:val="004D4E15"/>
    <w:rsid w:val="004D4EE1"/>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04C"/>
    <w:rsid w:val="004D710C"/>
    <w:rsid w:val="004D734F"/>
    <w:rsid w:val="004D73C8"/>
    <w:rsid w:val="004D7448"/>
    <w:rsid w:val="004D7691"/>
    <w:rsid w:val="004D7807"/>
    <w:rsid w:val="004D7967"/>
    <w:rsid w:val="004D7B2F"/>
    <w:rsid w:val="004E0033"/>
    <w:rsid w:val="004E017E"/>
    <w:rsid w:val="004E03BE"/>
    <w:rsid w:val="004E040D"/>
    <w:rsid w:val="004E06B3"/>
    <w:rsid w:val="004E0771"/>
    <w:rsid w:val="004E0B8C"/>
    <w:rsid w:val="004E0CD0"/>
    <w:rsid w:val="004E1260"/>
    <w:rsid w:val="004E1429"/>
    <w:rsid w:val="004E1711"/>
    <w:rsid w:val="004E18D4"/>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03D"/>
    <w:rsid w:val="004E4447"/>
    <w:rsid w:val="004E471C"/>
    <w:rsid w:val="004E4D66"/>
    <w:rsid w:val="004E53AE"/>
    <w:rsid w:val="004E5449"/>
    <w:rsid w:val="004E5838"/>
    <w:rsid w:val="004E58CA"/>
    <w:rsid w:val="004E5C51"/>
    <w:rsid w:val="004E5C61"/>
    <w:rsid w:val="004E5DE5"/>
    <w:rsid w:val="004E5E2F"/>
    <w:rsid w:val="004E6158"/>
    <w:rsid w:val="004E6184"/>
    <w:rsid w:val="004E62FE"/>
    <w:rsid w:val="004E63C2"/>
    <w:rsid w:val="004E63C9"/>
    <w:rsid w:val="004E675D"/>
    <w:rsid w:val="004E6B37"/>
    <w:rsid w:val="004E6BE7"/>
    <w:rsid w:val="004E6BF4"/>
    <w:rsid w:val="004E6CEA"/>
    <w:rsid w:val="004E6DC0"/>
    <w:rsid w:val="004E72F4"/>
    <w:rsid w:val="004E7691"/>
    <w:rsid w:val="004E76A5"/>
    <w:rsid w:val="004E77C1"/>
    <w:rsid w:val="004E7B7F"/>
    <w:rsid w:val="004E7E45"/>
    <w:rsid w:val="004F01B4"/>
    <w:rsid w:val="004F020A"/>
    <w:rsid w:val="004F07C6"/>
    <w:rsid w:val="004F080C"/>
    <w:rsid w:val="004F085D"/>
    <w:rsid w:val="004F0C82"/>
    <w:rsid w:val="004F0CFD"/>
    <w:rsid w:val="004F0E4D"/>
    <w:rsid w:val="004F125F"/>
    <w:rsid w:val="004F132F"/>
    <w:rsid w:val="004F133C"/>
    <w:rsid w:val="004F1361"/>
    <w:rsid w:val="004F139B"/>
    <w:rsid w:val="004F13D2"/>
    <w:rsid w:val="004F1893"/>
    <w:rsid w:val="004F1A00"/>
    <w:rsid w:val="004F1D32"/>
    <w:rsid w:val="004F23B3"/>
    <w:rsid w:val="004F26D7"/>
    <w:rsid w:val="004F2826"/>
    <w:rsid w:val="004F2920"/>
    <w:rsid w:val="004F2AA6"/>
    <w:rsid w:val="004F2B01"/>
    <w:rsid w:val="004F2B9C"/>
    <w:rsid w:val="004F2CCE"/>
    <w:rsid w:val="004F2D47"/>
    <w:rsid w:val="004F33A9"/>
    <w:rsid w:val="004F359A"/>
    <w:rsid w:val="004F35E1"/>
    <w:rsid w:val="004F3639"/>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601E"/>
    <w:rsid w:val="004F6020"/>
    <w:rsid w:val="004F66FA"/>
    <w:rsid w:val="004F67A9"/>
    <w:rsid w:val="004F6AFE"/>
    <w:rsid w:val="004F6F20"/>
    <w:rsid w:val="004F725D"/>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723"/>
    <w:rsid w:val="00501A8C"/>
    <w:rsid w:val="00501F0D"/>
    <w:rsid w:val="00501F3A"/>
    <w:rsid w:val="005020AC"/>
    <w:rsid w:val="005021FA"/>
    <w:rsid w:val="00502406"/>
    <w:rsid w:val="0050247A"/>
    <w:rsid w:val="005029A2"/>
    <w:rsid w:val="00502BE1"/>
    <w:rsid w:val="00502FCA"/>
    <w:rsid w:val="0050304F"/>
    <w:rsid w:val="005032C0"/>
    <w:rsid w:val="005035E7"/>
    <w:rsid w:val="005038A7"/>
    <w:rsid w:val="00503C12"/>
    <w:rsid w:val="00503C88"/>
    <w:rsid w:val="00503F6B"/>
    <w:rsid w:val="00503FAD"/>
    <w:rsid w:val="005041E3"/>
    <w:rsid w:val="00504639"/>
    <w:rsid w:val="005046C9"/>
    <w:rsid w:val="00504C6A"/>
    <w:rsid w:val="00504F40"/>
    <w:rsid w:val="005050F8"/>
    <w:rsid w:val="005051F4"/>
    <w:rsid w:val="00505A2A"/>
    <w:rsid w:val="00505E39"/>
    <w:rsid w:val="0050600C"/>
    <w:rsid w:val="0050614B"/>
    <w:rsid w:val="0050638B"/>
    <w:rsid w:val="00506571"/>
    <w:rsid w:val="0050657D"/>
    <w:rsid w:val="005067F0"/>
    <w:rsid w:val="00506A8D"/>
    <w:rsid w:val="00506C2E"/>
    <w:rsid w:val="00506CB7"/>
    <w:rsid w:val="00506CC4"/>
    <w:rsid w:val="00506CC9"/>
    <w:rsid w:val="00507442"/>
    <w:rsid w:val="005074C9"/>
    <w:rsid w:val="00507754"/>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FFE"/>
    <w:rsid w:val="005111BF"/>
    <w:rsid w:val="00511588"/>
    <w:rsid w:val="005117D1"/>
    <w:rsid w:val="005118A7"/>
    <w:rsid w:val="00511B5A"/>
    <w:rsid w:val="00511E67"/>
    <w:rsid w:val="005120A1"/>
    <w:rsid w:val="00512747"/>
    <w:rsid w:val="005127AD"/>
    <w:rsid w:val="00512BB1"/>
    <w:rsid w:val="005130E7"/>
    <w:rsid w:val="00513133"/>
    <w:rsid w:val="00513E95"/>
    <w:rsid w:val="00513F8F"/>
    <w:rsid w:val="005141D9"/>
    <w:rsid w:val="0051430C"/>
    <w:rsid w:val="00514360"/>
    <w:rsid w:val="00514455"/>
    <w:rsid w:val="0051461B"/>
    <w:rsid w:val="005147E7"/>
    <w:rsid w:val="00514882"/>
    <w:rsid w:val="005149A2"/>
    <w:rsid w:val="00514CEE"/>
    <w:rsid w:val="00514D88"/>
    <w:rsid w:val="00514E28"/>
    <w:rsid w:val="005150E4"/>
    <w:rsid w:val="00515193"/>
    <w:rsid w:val="00515444"/>
    <w:rsid w:val="005156BC"/>
    <w:rsid w:val="0051579F"/>
    <w:rsid w:val="00515907"/>
    <w:rsid w:val="0051594B"/>
    <w:rsid w:val="005159ED"/>
    <w:rsid w:val="00515DC7"/>
    <w:rsid w:val="00515E2B"/>
    <w:rsid w:val="005162F5"/>
    <w:rsid w:val="00516582"/>
    <w:rsid w:val="00516654"/>
    <w:rsid w:val="00516763"/>
    <w:rsid w:val="00516B96"/>
    <w:rsid w:val="00517078"/>
    <w:rsid w:val="005170D0"/>
    <w:rsid w:val="005173A4"/>
    <w:rsid w:val="00517408"/>
    <w:rsid w:val="005174F8"/>
    <w:rsid w:val="0051770E"/>
    <w:rsid w:val="00517B1C"/>
    <w:rsid w:val="00517C9B"/>
    <w:rsid w:val="0052001B"/>
    <w:rsid w:val="005205C8"/>
    <w:rsid w:val="00520974"/>
    <w:rsid w:val="00520BE3"/>
    <w:rsid w:val="00521292"/>
    <w:rsid w:val="005212C9"/>
    <w:rsid w:val="00521490"/>
    <w:rsid w:val="0052158F"/>
    <w:rsid w:val="00521910"/>
    <w:rsid w:val="00521D65"/>
    <w:rsid w:val="00521FDB"/>
    <w:rsid w:val="005221A4"/>
    <w:rsid w:val="005222E9"/>
    <w:rsid w:val="00522765"/>
    <w:rsid w:val="005227C3"/>
    <w:rsid w:val="00522837"/>
    <w:rsid w:val="00522A35"/>
    <w:rsid w:val="00523366"/>
    <w:rsid w:val="005235E1"/>
    <w:rsid w:val="00523E18"/>
    <w:rsid w:val="00523F32"/>
    <w:rsid w:val="005240E8"/>
    <w:rsid w:val="0052422C"/>
    <w:rsid w:val="005242AF"/>
    <w:rsid w:val="005244D5"/>
    <w:rsid w:val="005248C4"/>
    <w:rsid w:val="00524AD1"/>
    <w:rsid w:val="00524BBA"/>
    <w:rsid w:val="00524E6A"/>
    <w:rsid w:val="005250E0"/>
    <w:rsid w:val="005251B3"/>
    <w:rsid w:val="005251DA"/>
    <w:rsid w:val="00525407"/>
    <w:rsid w:val="005257D8"/>
    <w:rsid w:val="00525896"/>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7489"/>
    <w:rsid w:val="00527E6C"/>
    <w:rsid w:val="00527EBA"/>
    <w:rsid w:val="0053012B"/>
    <w:rsid w:val="0053058D"/>
    <w:rsid w:val="0053082E"/>
    <w:rsid w:val="00530AFD"/>
    <w:rsid w:val="00530F07"/>
    <w:rsid w:val="005313A3"/>
    <w:rsid w:val="00531673"/>
    <w:rsid w:val="0053173A"/>
    <w:rsid w:val="00531824"/>
    <w:rsid w:val="00531AF4"/>
    <w:rsid w:val="00531B30"/>
    <w:rsid w:val="00531C5E"/>
    <w:rsid w:val="00531F71"/>
    <w:rsid w:val="0053217A"/>
    <w:rsid w:val="00532379"/>
    <w:rsid w:val="00532462"/>
    <w:rsid w:val="0053252E"/>
    <w:rsid w:val="00532909"/>
    <w:rsid w:val="00532AFE"/>
    <w:rsid w:val="00532B16"/>
    <w:rsid w:val="00532BF7"/>
    <w:rsid w:val="00532C19"/>
    <w:rsid w:val="00532C2E"/>
    <w:rsid w:val="00532C9D"/>
    <w:rsid w:val="00532DBB"/>
    <w:rsid w:val="00532FA1"/>
    <w:rsid w:val="00532FDD"/>
    <w:rsid w:val="00533215"/>
    <w:rsid w:val="00533390"/>
    <w:rsid w:val="005334E4"/>
    <w:rsid w:val="005338BD"/>
    <w:rsid w:val="0053394F"/>
    <w:rsid w:val="005339E7"/>
    <w:rsid w:val="00533AD6"/>
    <w:rsid w:val="0053403C"/>
    <w:rsid w:val="00534355"/>
    <w:rsid w:val="005347FB"/>
    <w:rsid w:val="00534869"/>
    <w:rsid w:val="005348B0"/>
    <w:rsid w:val="00534956"/>
    <w:rsid w:val="005349EB"/>
    <w:rsid w:val="00534AA6"/>
    <w:rsid w:val="00534C56"/>
    <w:rsid w:val="00534C83"/>
    <w:rsid w:val="005354A2"/>
    <w:rsid w:val="00535635"/>
    <w:rsid w:val="00535A27"/>
    <w:rsid w:val="00535EC8"/>
    <w:rsid w:val="005362D4"/>
    <w:rsid w:val="0053637E"/>
    <w:rsid w:val="00536578"/>
    <w:rsid w:val="005368D1"/>
    <w:rsid w:val="00536A5D"/>
    <w:rsid w:val="00536AEE"/>
    <w:rsid w:val="00536AF8"/>
    <w:rsid w:val="00537436"/>
    <w:rsid w:val="00537AEA"/>
    <w:rsid w:val="00537BE9"/>
    <w:rsid w:val="00537E22"/>
    <w:rsid w:val="00537F06"/>
    <w:rsid w:val="00540053"/>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9E"/>
    <w:rsid w:val="005417A0"/>
    <w:rsid w:val="00541B2F"/>
    <w:rsid w:val="00541BDB"/>
    <w:rsid w:val="00541E2B"/>
    <w:rsid w:val="00541F0B"/>
    <w:rsid w:val="00542285"/>
    <w:rsid w:val="00542A75"/>
    <w:rsid w:val="00542F67"/>
    <w:rsid w:val="005431D6"/>
    <w:rsid w:val="00543213"/>
    <w:rsid w:val="00543384"/>
    <w:rsid w:val="0054338F"/>
    <w:rsid w:val="005434DA"/>
    <w:rsid w:val="005436D7"/>
    <w:rsid w:val="00543703"/>
    <w:rsid w:val="00543A66"/>
    <w:rsid w:val="00543A83"/>
    <w:rsid w:val="00543BE1"/>
    <w:rsid w:val="00543DE9"/>
    <w:rsid w:val="00543F82"/>
    <w:rsid w:val="00543FB7"/>
    <w:rsid w:val="00544220"/>
    <w:rsid w:val="005444D2"/>
    <w:rsid w:val="0054462D"/>
    <w:rsid w:val="00544C33"/>
    <w:rsid w:val="00544CF9"/>
    <w:rsid w:val="00544DD7"/>
    <w:rsid w:val="00544E2C"/>
    <w:rsid w:val="00545195"/>
    <w:rsid w:val="005452EC"/>
    <w:rsid w:val="0054556F"/>
    <w:rsid w:val="00545591"/>
    <w:rsid w:val="005455CD"/>
    <w:rsid w:val="00545987"/>
    <w:rsid w:val="00545C3D"/>
    <w:rsid w:val="00545E6A"/>
    <w:rsid w:val="00546310"/>
    <w:rsid w:val="00546738"/>
    <w:rsid w:val="005467D5"/>
    <w:rsid w:val="005467D6"/>
    <w:rsid w:val="00546942"/>
    <w:rsid w:val="00546AAD"/>
    <w:rsid w:val="00546E79"/>
    <w:rsid w:val="00547093"/>
    <w:rsid w:val="00547123"/>
    <w:rsid w:val="00547750"/>
    <w:rsid w:val="00547B32"/>
    <w:rsid w:val="005504D9"/>
    <w:rsid w:val="00550BDB"/>
    <w:rsid w:val="00550C80"/>
    <w:rsid w:val="00550D6F"/>
    <w:rsid w:val="00550E94"/>
    <w:rsid w:val="005511B1"/>
    <w:rsid w:val="00551711"/>
    <w:rsid w:val="00551E1E"/>
    <w:rsid w:val="00551E52"/>
    <w:rsid w:val="00552038"/>
    <w:rsid w:val="0055233E"/>
    <w:rsid w:val="005524FA"/>
    <w:rsid w:val="00552569"/>
    <w:rsid w:val="005526F2"/>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CB"/>
    <w:rsid w:val="00554975"/>
    <w:rsid w:val="00554A1F"/>
    <w:rsid w:val="00554CB5"/>
    <w:rsid w:val="00554DF7"/>
    <w:rsid w:val="00554E9E"/>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70E7"/>
    <w:rsid w:val="0055718D"/>
    <w:rsid w:val="00557209"/>
    <w:rsid w:val="005572DD"/>
    <w:rsid w:val="00557464"/>
    <w:rsid w:val="005574DD"/>
    <w:rsid w:val="0055771C"/>
    <w:rsid w:val="00557CAB"/>
    <w:rsid w:val="005600E7"/>
    <w:rsid w:val="005601DD"/>
    <w:rsid w:val="00560790"/>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9CB"/>
    <w:rsid w:val="00562C03"/>
    <w:rsid w:val="00562CDC"/>
    <w:rsid w:val="00563062"/>
    <w:rsid w:val="005636A2"/>
    <w:rsid w:val="00563855"/>
    <w:rsid w:val="00563FD2"/>
    <w:rsid w:val="0056434D"/>
    <w:rsid w:val="0056447E"/>
    <w:rsid w:val="005647E0"/>
    <w:rsid w:val="00564A7C"/>
    <w:rsid w:val="00564E44"/>
    <w:rsid w:val="00565078"/>
    <w:rsid w:val="00565109"/>
    <w:rsid w:val="00565254"/>
    <w:rsid w:val="005654FA"/>
    <w:rsid w:val="00565679"/>
    <w:rsid w:val="005656BF"/>
    <w:rsid w:val="00565701"/>
    <w:rsid w:val="0056587B"/>
    <w:rsid w:val="00565D7A"/>
    <w:rsid w:val="00566EEB"/>
    <w:rsid w:val="00566FBF"/>
    <w:rsid w:val="0056719E"/>
    <w:rsid w:val="0056726B"/>
    <w:rsid w:val="005675C1"/>
    <w:rsid w:val="00567650"/>
    <w:rsid w:val="00567700"/>
    <w:rsid w:val="00567994"/>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70"/>
    <w:rsid w:val="00571694"/>
    <w:rsid w:val="00571989"/>
    <w:rsid w:val="00571CE5"/>
    <w:rsid w:val="00571DE6"/>
    <w:rsid w:val="00571F4A"/>
    <w:rsid w:val="0057227B"/>
    <w:rsid w:val="00572583"/>
    <w:rsid w:val="00572643"/>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5FA"/>
    <w:rsid w:val="00574886"/>
    <w:rsid w:val="00574969"/>
    <w:rsid w:val="00574A83"/>
    <w:rsid w:val="00574B86"/>
    <w:rsid w:val="00574C67"/>
    <w:rsid w:val="00575075"/>
    <w:rsid w:val="005753DB"/>
    <w:rsid w:val="00575663"/>
    <w:rsid w:val="005758BA"/>
    <w:rsid w:val="00575E27"/>
    <w:rsid w:val="00575EC1"/>
    <w:rsid w:val="005765CF"/>
    <w:rsid w:val="00576A37"/>
    <w:rsid w:val="00576B02"/>
    <w:rsid w:val="00576FC7"/>
    <w:rsid w:val="00577368"/>
    <w:rsid w:val="005777AC"/>
    <w:rsid w:val="00577E47"/>
    <w:rsid w:val="00577EB4"/>
    <w:rsid w:val="00577F3D"/>
    <w:rsid w:val="00580089"/>
    <w:rsid w:val="005805EA"/>
    <w:rsid w:val="005809EB"/>
    <w:rsid w:val="00580BF4"/>
    <w:rsid w:val="00580DB2"/>
    <w:rsid w:val="00580E45"/>
    <w:rsid w:val="00580FBC"/>
    <w:rsid w:val="005811FD"/>
    <w:rsid w:val="0058154E"/>
    <w:rsid w:val="005815D2"/>
    <w:rsid w:val="005818D4"/>
    <w:rsid w:val="005819D7"/>
    <w:rsid w:val="00581A7D"/>
    <w:rsid w:val="00581BB0"/>
    <w:rsid w:val="00581BB7"/>
    <w:rsid w:val="00581C06"/>
    <w:rsid w:val="00581F00"/>
    <w:rsid w:val="00581F1A"/>
    <w:rsid w:val="00581F40"/>
    <w:rsid w:val="00582794"/>
    <w:rsid w:val="00582979"/>
    <w:rsid w:val="005829CC"/>
    <w:rsid w:val="00582D3F"/>
    <w:rsid w:val="00582D91"/>
    <w:rsid w:val="00582E3D"/>
    <w:rsid w:val="00583147"/>
    <w:rsid w:val="00583464"/>
    <w:rsid w:val="0058351D"/>
    <w:rsid w:val="005836D0"/>
    <w:rsid w:val="0058390E"/>
    <w:rsid w:val="00583C6C"/>
    <w:rsid w:val="00583E78"/>
    <w:rsid w:val="00584372"/>
    <w:rsid w:val="00584496"/>
    <w:rsid w:val="00584924"/>
    <w:rsid w:val="00585197"/>
    <w:rsid w:val="005852F9"/>
    <w:rsid w:val="00585932"/>
    <w:rsid w:val="00585C3A"/>
    <w:rsid w:val="0058624E"/>
    <w:rsid w:val="0058628A"/>
    <w:rsid w:val="00586312"/>
    <w:rsid w:val="00586364"/>
    <w:rsid w:val="005863AF"/>
    <w:rsid w:val="0058640D"/>
    <w:rsid w:val="0058680A"/>
    <w:rsid w:val="00586897"/>
    <w:rsid w:val="00586934"/>
    <w:rsid w:val="00586CBD"/>
    <w:rsid w:val="00587117"/>
    <w:rsid w:val="0058759B"/>
    <w:rsid w:val="0058764D"/>
    <w:rsid w:val="00587995"/>
    <w:rsid w:val="00587A26"/>
    <w:rsid w:val="0059002C"/>
    <w:rsid w:val="005901E8"/>
    <w:rsid w:val="00590203"/>
    <w:rsid w:val="00590A95"/>
    <w:rsid w:val="00590AAB"/>
    <w:rsid w:val="00590BF6"/>
    <w:rsid w:val="00590CDC"/>
    <w:rsid w:val="00590EBD"/>
    <w:rsid w:val="00591434"/>
    <w:rsid w:val="005916F5"/>
    <w:rsid w:val="00591777"/>
    <w:rsid w:val="00591B9C"/>
    <w:rsid w:val="00592160"/>
    <w:rsid w:val="005923C9"/>
    <w:rsid w:val="00592492"/>
    <w:rsid w:val="0059284F"/>
    <w:rsid w:val="00592E60"/>
    <w:rsid w:val="00593280"/>
    <w:rsid w:val="005934B6"/>
    <w:rsid w:val="00593819"/>
    <w:rsid w:val="00593840"/>
    <w:rsid w:val="00593844"/>
    <w:rsid w:val="00593A83"/>
    <w:rsid w:val="00593B38"/>
    <w:rsid w:val="00593C54"/>
    <w:rsid w:val="00593DAC"/>
    <w:rsid w:val="00594131"/>
    <w:rsid w:val="005943C6"/>
    <w:rsid w:val="00594543"/>
    <w:rsid w:val="0059465F"/>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81"/>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8D"/>
    <w:rsid w:val="005A17B1"/>
    <w:rsid w:val="005A17BC"/>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90F"/>
    <w:rsid w:val="005A4999"/>
    <w:rsid w:val="005A4CAC"/>
    <w:rsid w:val="005A4D76"/>
    <w:rsid w:val="005A4E10"/>
    <w:rsid w:val="005A4E38"/>
    <w:rsid w:val="005A50CE"/>
    <w:rsid w:val="005A533D"/>
    <w:rsid w:val="005A54B7"/>
    <w:rsid w:val="005A5705"/>
    <w:rsid w:val="005A588D"/>
    <w:rsid w:val="005A59CF"/>
    <w:rsid w:val="005A5B04"/>
    <w:rsid w:val="005A5BA2"/>
    <w:rsid w:val="005A5E9F"/>
    <w:rsid w:val="005A64E5"/>
    <w:rsid w:val="005A6769"/>
    <w:rsid w:val="005A690A"/>
    <w:rsid w:val="005A6A3A"/>
    <w:rsid w:val="005A6E18"/>
    <w:rsid w:val="005A6FA1"/>
    <w:rsid w:val="005A735D"/>
    <w:rsid w:val="005A7F72"/>
    <w:rsid w:val="005B01CA"/>
    <w:rsid w:val="005B0D14"/>
    <w:rsid w:val="005B174A"/>
    <w:rsid w:val="005B1B12"/>
    <w:rsid w:val="005B1CB5"/>
    <w:rsid w:val="005B2C12"/>
    <w:rsid w:val="005B2C70"/>
    <w:rsid w:val="005B2D4D"/>
    <w:rsid w:val="005B2EB8"/>
    <w:rsid w:val="005B2F93"/>
    <w:rsid w:val="005B3159"/>
    <w:rsid w:val="005B31F2"/>
    <w:rsid w:val="005B355C"/>
    <w:rsid w:val="005B3813"/>
    <w:rsid w:val="005B3C50"/>
    <w:rsid w:val="005B3C58"/>
    <w:rsid w:val="005B3C7C"/>
    <w:rsid w:val="005B3F2A"/>
    <w:rsid w:val="005B4191"/>
    <w:rsid w:val="005B4911"/>
    <w:rsid w:val="005B4C5C"/>
    <w:rsid w:val="005B4CE0"/>
    <w:rsid w:val="005B4D9D"/>
    <w:rsid w:val="005B4E3D"/>
    <w:rsid w:val="005B4E83"/>
    <w:rsid w:val="005B4FD2"/>
    <w:rsid w:val="005B5345"/>
    <w:rsid w:val="005B53C8"/>
    <w:rsid w:val="005B541A"/>
    <w:rsid w:val="005B5425"/>
    <w:rsid w:val="005B54FE"/>
    <w:rsid w:val="005B58FB"/>
    <w:rsid w:val="005B5A55"/>
    <w:rsid w:val="005B5A7F"/>
    <w:rsid w:val="005B5DE0"/>
    <w:rsid w:val="005B5F35"/>
    <w:rsid w:val="005B6361"/>
    <w:rsid w:val="005B640B"/>
    <w:rsid w:val="005B677E"/>
    <w:rsid w:val="005B6819"/>
    <w:rsid w:val="005B6850"/>
    <w:rsid w:val="005B6AD3"/>
    <w:rsid w:val="005B6D30"/>
    <w:rsid w:val="005B6FAE"/>
    <w:rsid w:val="005B703E"/>
    <w:rsid w:val="005B70E8"/>
    <w:rsid w:val="005B73C8"/>
    <w:rsid w:val="005B7824"/>
    <w:rsid w:val="005B79B7"/>
    <w:rsid w:val="005B7AA3"/>
    <w:rsid w:val="005C0487"/>
    <w:rsid w:val="005C0625"/>
    <w:rsid w:val="005C0904"/>
    <w:rsid w:val="005C09BF"/>
    <w:rsid w:val="005C0B30"/>
    <w:rsid w:val="005C0D61"/>
    <w:rsid w:val="005C0DDE"/>
    <w:rsid w:val="005C0EB1"/>
    <w:rsid w:val="005C11DA"/>
    <w:rsid w:val="005C1225"/>
    <w:rsid w:val="005C132F"/>
    <w:rsid w:val="005C16C9"/>
    <w:rsid w:val="005C1752"/>
    <w:rsid w:val="005C1EC5"/>
    <w:rsid w:val="005C1FD4"/>
    <w:rsid w:val="005C2144"/>
    <w:rsid w:val="005C2B7D"/>
    <w:rsid w:val="005C2C84"/>
    <w:rsid w:val="005C30E3"/>
    <w:rsid w:val="005C3534"/>
    <w:rsid w:val="005C376D"/>
    <w:rsid w:val="005C3A26"/>
    <w:rsid w:val="005C3A65"/>
    <w:rsid w:val="005C3CDF"/>
    <w:rsid w:val="005C3ECA"/>
    <w:rsid w:val="005C3EFD"/>
    <w:rsid w:val="005C43D1"/>
    <w:rsid w:val="005C463C"/>
    <w:rsid w:val="005C4826"/>
    <w:rsid w:val="005C4849"/>
    <w:rsid w:val="005C4881"/>
    <w:rsid w:val="005C4998"/>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5F1"/>
    <w:rsid w:val="005C67F3"/>
    <w:rsid w:val="005C6F7D"/>
    <w:rsid w:val="005C7340"/>
    <w:rsid w:val="005C76AC"/>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6D7"/>
    <w:rsid w:val="005D28A5"/>
    <w:rsid w:val="005D2926"/>
    <w:rsid w:val="005D2A3E"/>
    <w:rsid w:val="005D2A49"/>
    <w:rsid w:val="005D2B7E"/>
    <w:rsid w:val="005D2C66"/>
    <w:rsid w:val="005D2EE8"/>
    <w:rsid w:val="005D31B1"/>
    <w:rsid w:val="005D31D3"/>
    <w:rsid w:val="005D31DC"/>
    <w:rsid w:val="005D346C"/>
    <w:rsid w:val="005D368D"/>
    <w:rsid w:val="005D37C5"/>
    <w:rsid w:val="005D3C99"/>
    <w:rsid w:val="005D3F30"/>
    <w:rsid w:val="005D3FE5"/>
    <w:rsid w:val="005D4026"/>
    <w:rsid w:val="005D4226"/>
    <w:rsid w:val="005D4764"/>
    <w:rsid w:val="005D4F63"/>
    <w:rsid w:val="005D5499"/>
    <w:rsid w:val="005D54F0"/>
    <w:rsid w:val="005D576B"/>
    <w:rsid w:val="005D594D"/>
    <w:rsid w:val="005D5C0F"/>
    <w:rsid w:val="005D5DC4"/>
    <w:rsid w:val="005D5E46"/>
    <w:rsid w:val="005D609E"/>
    <w:rsid w:val="005D61F5"/>
    <w:rsid w:val="005D6262"/>
    <w:rsid w:val="005D64A5"/>
    <w:rsid w:val="005D64F5"/>
    <w:rsid w:val="005D6792"/>
    <w:rsid w:val="005D6929"/>
    <w:rsid w:val="005D6A41"/>
    <w:rsid w:val="005D6B30"/>
    <w:rsid w:val="005D6E1C"/>
    <w:rsid w:val="005D6EDE"/>
    <w:rsid w:val="005D6FFB"/>
    <w:rsid w:val="005D7089"/>
    <w:rsid w:val="005D74EE"/>
    <w:rsid w:val="005D7741"/>
    <w:rsid w:val="005D7814"/>
    <w:rsid w:val="005D7C51"/>
    <w:rsid w:val="005D7E04"/>
    <w:rsid w:val="005E0082"/>
    <w:rsid w:val="005E0840"/>
    <w:rsid w:val="005E08C8"/>
    <w:rsid w:val="005E0921"/>
    <w:rsid w:val="005E0C02"/>
    <w:rsid w:val="005E0ECD"/>
    <w:rsid w:val="005E0FBB"/>
    <w:rsid w:val="005E113F"/>
    <w:rsid w:val="005E1245"/>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E3C"/>
    <w:rsid w:val="005E2F61"/>
    <w:rsid w:val="005E35C3"/>
    <w:rsid w:val="005E35D2"/>
    <w:rsid w:val="005E35FD"/>
    <w:rsid w:val="005E3660"/>
    <w:rsid w:val="005E3678"/>
    <w:rsid w:val="005E3699"/>
    <w:rsid w:val="005E383F"/>
    <w:rsid w:val="005E3B58"/>
    <w:rsid w:val="005E3F9A"/>
    <w:rsid w:val="005E3FA3"/>
    <w:rsid w:val="005E4114"/>
    <w:rsid w:val="005E4255"/>
    <w:rsid w:val="005E437A"/>
    <w:rsid w:val="005E48F7"/>
    <w:rsid w:val="005E4B6F"/>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F0150"/>
    <w:rsid w:val="005F031E"/>
    <w:rsid w:val="005F0343"/>
    <w:rsid w:val="005F047F"/>
    <w:rsid w:val="005F04E4"/>
    <w:rsid w:val="005F0765"/>
    <w:rsid w:val="005F0B4C"/>
    <w:rsid w:val="005F0B53"/>
    <w:rsid w:val="005F0C46"/>
    <w:rsid w:val="005F0CBC"/>
    <w:rsid w:val="005F14A7"/>
    <w:rsid w:val="005F14D3"/>
    <w:rsid w:val="005F1FE4"/>
    <w:rsid w:val="005F202C"/>
    <w:rsid w:val="005F2733"/>
    <w:rsid w:val="005F2F79"/>
    <w:rsid w:val="005F3069"/>
    <w:rsid w:val="005F3144"/>
    <w:rsid w:val="005F327D"/>
    <w:rsid w:val="005F34FC"/>
    <w:rsid w:val="005F369B"/>
    <w:rsid w:val="005F3770"/>
    <w:rsid w:val="005F392B"/>
    <w:rsid w:val="005F3CC9"/>
    <w:rsid w:val="005F3F7F"/>
    <w:rsid w:val="005F40E5"/>
    <w:rsid w:val="005F46D9"/>
    <w:rsid w:val="005F4927"/>
    <w:rsid w:val="005F4950"/>
    <w:rsid w:val="005F4BAE"/>
    <w:rsid w:val="005F4BB2"/>
    <w:rsid w:val="005F4C15"/>
    <w:rsid w:val="005F509E"/>
    <w:rsid w:val="005F5126"/>
    <w:rsid w:val="005F53DD"/>
    <w:rsid w:val="005F57D8"/>
    <w:rsid w:val="005F5D5F"/>
    <w:rsid w:val="005F5DCD"/>
    <w:rsid w:val="005F60D0"/>
    <w:rsid w:val="005F655F"/>
    <w:rsid w:val="005F660A"/>
    <w:rsid w:val="005F6647"/>
    <w:rsid w:val="005F6697"/>
    <w:rsid w:val="005F6976"/>
    <w:rsid w:val="005F69BA"/>
    <w:rsid w:val="005F6C90"/>
    <w:rsid w:val="005F6D54"/>
    <w:rsid w:val="005F6F9C"/>
    <w:rsid w:val="005F6FFC"/>
    <w:rsid w:val="005F7316"/>
    <w:rsid w:val="005F7687"/>
    <w:rsid w:val="005F773C"/>
    <w:rsid w:val="005F77F0"/>
    <w:rsid w:val="005F7BE4"/>
    <w:rsid w:val="005F7F11"/>
    <w:rsid w:val="005F7F82"/>
    <w:rsid w:val="00600169"/>
    <w:rsid w:val="0060024F"/>
    <w:rsid w:val="0060026C"/>
    <w:rsid w:val="00600327"/>
    <w:rsid w:val="0060034E"/>
    <w:rsid w:val="0060036F"/>
    <w:rsid w:val="006004DE"/>
    <w:rsid w:val="00600773"/>
    <w:rsid w:val="0060077C"/>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D8E"/>
    <w:rsid w:val="00603E73"/>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D6D"/>
    <w:rsid w:val="00605EBE"/>
    <w:rsid w:val="00606453"/>
    <w:rsid w:val="00606533"/>
    <w:rsid w:val="0060660B"/>
    <w:rsid w:val="00606704"/>
    <w:rsid w:val="006069A7"/>
    <w:rsid w:val="00606AAE"/>
    <w:rsid w:val="00606DEE"/>
    <w:rsid w:val="00606FEB"/>
    <w:rsid w:val="00607039"/>
    <w:rsid w:val="006071C8"/>
    <w:rsid w:val="0060746F"/>
    <w:rsid w:val="006074B1"/>
    <w:rsid w:val="006074E7"/>
    <w:rsid w:val="006078A1"/>
    <w:rsid w:val="006078A6"/>
    <w:rsid w:val="006079D8"/>
    <w:rsid w:val="00607ADE"/>
    <w:rsid w:val="00607B7E"/>
    <w:rsid w:val="00607C80"/>
    <w:rsid w:val="00607E68"/>
    <w:rsid w:val="00610155"/>
    <w:rsid w:val="006102C6"/>
    <w:rsid w:val="006103F0"/>
    <w:rsid w:val="006104AF"/>
    <w:rsid w:val="00610B74"/>
    <w:rsid w:val="00610C58"/>
    <w:rsid w:val="00610F53"/>
    <w:rsid w:val="0061135C"/>
    <w:rsid w:val="006113A9"/>
    <w:rsid w:val="0061169F"/>
    <w:rsid w:val="00611917"/>
    <w:rsid w:val="00611D11"/>
    <w:rsid w:val="00611F32"/>
    <w:rsid w:val="006124BE"/>
    <w:rsid w:val="00612C73"/>
    <w:rsid w:val="00612DBE"/>
    <w:rsid w:val="00613036"/>
    <w:rsid w:val="0061325D"/>
    <w:rsid w:val="00613276"/>
    <w:rsid w:val="006134B0"/>
    <w:rsid w:val="006134CE"/>
    <w:rsid w:val="00613862"/>
    <w:rsid w:val="006138D8"/>
    <w:rsid w:val="00614064"/>
    <w:rsid w:val="006141D8"/>
    <w:rsid w:val="0061470B"/>
    <w:rsid w:val="006147EC"/>
    <w:rsid w:val="00614A3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98A"/>
    <w:rsid w:val="00617C5B"/>
    <w:rsid w:val="00617E12"/>
    <w:rsid w:val="006201A2"/>
    <w:rsid w:val="00620254"/>
    <w:rsid w:val="00620561"/>
    <w:rsid w:val="00620686"/>
    <w:rsid w:val="0062069A"/>
    <w:rsid w:val="0062085A"/>
    <w:rsid w:val="006209E8"/>
    <w:rsid w:val="00620B1C"/>
    <w:rsid w:val="006210DE"/>
    <w:rsid w:val="00621229"/>
    <w:rsid w:val="006214DB"/>
    <w:rsid w:val="0062171D"/>
    <w:rsid w:val="0062178B"/>
    <w:rsid w:val="00621B6A"/>
    <w:rsid w:val="00621C0B"/>
    <w:rsid w:val="00621C43"/>
    <w:rsid w:val="00621C72"/>
    <w:rsid w:val="00621CAD"/>
    <w:rsid w:val="00622453"/>
    <w:rsid w:val="0062286B"/>
    <w:rsid w:val="00622B56"/>
    <w:rsid w:val="00622ED7"/>
    <w:rsid w:val="00622F1B"/>
    <w:rsid w:val="00623427"/>
    <w:rsid w:val="00623449"/>
    <w:rsid w:val="0062387A"/>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5CC7"/>
    <w:rsid w:val="0062602E"/>
    <w:rsid w:val="006260C3"/>
    <w:rsid w:val="00626379"/>
    <w:rsid w:val="0062657C"/>
    <w:rsid w:val="006267F5"/>
    <w:rsid w:val="006268C9"/>
    <w:rsid w:val="00626C25"/>
    <w:rsid w:val="00626E64"/>
    <w:rsid w:val="00627072"/>
    <w:rsid w:val="006270A6"/>
    <w:rsid w:val="006270B6"/>
    <w:rsid w:val="006272FB"/>
    <w:rsid w:val="00627471"/>
    <w:rsid w:val="00627BA3"/>
    <w:rsid w:val="00627C39"/>
    <w:rsid w:val="00627DC3"/>
    <w:rsid w:val="00627E44"/>
    <w:rsid w:val="006300D7"/>
    <w:rsid w:val="0063038B"/>
    <w:rsid w:val="00630867"/>
    <w:rsid w:val="00630913"/>
    <w:rsid w:val="00630D36"/>
    <w:rsid w:val="00630E0D"/>
    <w:rsid w:val="00631007"/>
    <w:rsid w:val="00631826"/>
    <w:rsid w:val="0063185D"/>
    <w:rsid w:val="006319BA"/>
    <w:rsid w:val="00631F12"/>
    <w:rsid w:val="00632443"/>
    <w:rsid w:val="006324A4"/>
    <w:rsid w:val="00632507"/>
    <w:rsid w:val="00632607"/>
    <w:rsid w:val="006326BC"/>
    <w:rsid w:val="00632927"/>
    <w:rsid w:val="00632A0E"/>
    <w:rsid w:val="00632A4C"/>
    <w:rsid w:val="00633271"/>
    <w:rsid w:val="00633559"/>
    <w:rsid w:val="006337D0"/>
    <w:rsid w:val="00633951"/>
    <w:rsid w:val="00633965"/>
    <w:rsid w:val="00633B5E"/>
    <w:rsid w:val="00633C0A"/>
    <w:rsid w:val="00633CDD"/>
    <w:rsid w:val="00633D62"/>
    <w:rsid w:val="00634001"/>
    <w:rsid w:val="0063405E"/>
    <w:rsid w:val="0063417A"/>
    <w:rsid w:val="006341AD"/>
    <w:rsid w:val="00634230"/>
    <w:rsid w:val="00634708"/>
    <w:rsid w:val="006347F5"/>
    <w:rsid w:val="006348B9"/>
    <w:rsid w:val="006348F0"/>
    <w:rsid w:val="006349C0"/>
    <w:rsid w:val="00634CDB"/>
    <w:rsid w:val="00634FCF"/>
    <w:rsid w:val="006353FA"/>
    <w:rsid w:val="0063545A"/>
    <w:rsid w:val="00635AD4"/>
    <w:rsid w:val="00635EDC"/>
    <w:rsid w:val="00635F56"/>
    <w:rsid w:val="00636094"/>
    <w:rsid w:val="00636144"/>
    <w:rsid w:val="006363C0"/>
    <w:rsid w:val="00636673"/>
    <w:rsid w:val="0063681F"/>
    <w:rsid w:val="00636A76"/>
    <w:rsid w:val="00636B56"/>
    <w:rsid w:val="00636C3E"/>
    <w:rsid w:val="00637270"/>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C92"/>
    <w:rsid w:val="00644E60"/>
    <w:rsid w:val="00644F35"/>
    <w:rsid w:val="00644F3F"/>
    <w:rsid w:val="00645059"/>
    <w:rsid w:val="00645119"/>
    <w:rsid w:val="006457B7"/>
    <w:rsid w:val="00646D08"/>
    <w:rsid w:val="00646E23"/>
    <w:rsid w:val="00646F7A"/>
    <w:rsid w:val="00647265"/>
    <w:rsid w:val="00647803"/>
    <w:rsid w:val="00647AE3"/>
    <w:rsid w:val="00647C60"/>
    <w:rsid w:val="00647CB3"/>
    <w:rsid w:val="00647CFC"/>
    <w:rsid w:val="00647D60"/>
    <w:rsid w:val="00647F1E"/>
    <w:rsid w:val="00650150"/>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DC"/>
    <w:rsid w:val="00652536"/>
    <w:rsid w:val="00652729"/>
    <w:rsid w:val="00652AC6"/>
    <w:rsid w:val="00652BB4"/>
    <w:rsid w:val="00652DD6"/>
    <w:rsid w:val="00652F85"/>
    <w:rsid w:val="0065304C"/>
    <w:rsid w:val="00653273"/>
    <w:rsid w:val="00654213"/>
    <w:rsid w:val="00654346"/>
    <w:rsid w:val="006544F6"/>
    <w:rsid w:val="00654B42"/>
    <w:rsid w:val="00654C81"/>
    <w:rsid w:val="00655070"/>
    <w:rsid w:val="00655223"/>
    <w:rsid w:val="00655235"/>
    <w:rsid w:val="00655583"/>
    <w:rsid w:val="00655780"/>
    <w:rsid w:val="0065579F"/>
    <w:rsid w:val="0065594D"/>
    <w:rsid w:val="00655EF3"/>
    <w:rsid w:val="006561FF"/>
    <w:rsid w:val="006562C4"/>
    <w:rsid w:val="00656407"/>
    <w:rsid w:val="0065645C"/>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A21"/>
    <w:rsid w:val="00661B9F"/>
    <w:rsid w:val="00661CB2"/>
    <w:rsid w:val="00661CC2"/>
    <w:rsid w:val="00661D28"/>
    <w:rsid w:val="00661DE9"/>
    <w:rsid w:val="00662166"/>
    <w:rsid w:val="00662FA2"/>
    <w:rsid w:val="0066317A"/>
    <w:rsid w:val="006633C0"/>
    <w:rsid w:val="006635DC"/>
    <w:rsid w:val="00663908"/>
    <w:rsid w:val="00663AA0"/>
    <w:rsid w:val="00663D19"/>
    <w:rsid w:val="00663E19"/>
    <w:rsid w:val="0066402E"/>
    <w:rsid w:val="006643C5"/>
    <w:rsid w:val="00664505"/>
    <w:rsid w:val="006646F4"/>
    <w:rsid w:val="006648B9"/>
    <w:rsid w:val="006651A4"/>
    <w:rsid w:val="00665229"/>
    <w:rsid w:val="00665316"/>
    <w:rsid w:val="0066531A"/>
    <w:rsid w:val="006654E8"/>
    <w:rsid w:val="0066568F"/>
    <w:rsid w:val="006656E6"/>
    <w:rsid w:val="006659B2"/>
    <w:rsid w:val="00665B9B"/>
    <w:rsid w:val="00665CCE"/>
    <w:rsid w:val="00665DFD"/>
    <w:rsid w:val="00665F4D"/>
    <w:rsid w:val="00665FC8"/>
    <w:rsid w:val="006663BA"/>
    <w:rsid w:val="0066698F"/>
    <w:rsid w:val="00666A55"/>
    <w:rsid w:val="00666B74"/>
    <w:rsid w:val="006672FC"/>
    <w:rsid w:val="006674B3"/>
    <w:rsid w:val="00667A27"/>
    <w:rsid w:val="0067000E"/>
    <w:rsid w:val="006704BF"/>
    <w:rsid w:val="006705FD"/>
    <w:rsid w:val="00670796"/>
    <w:rsid w:val="00670AD6"/>
    <w:rsid w:val="00670ECD"/>
    <w:rsid w:val="00671122"/>
    <w:rsid w:val="00671C3B"/>
    <w:rsid w:val="00671C8F"/>
    <w:rsid w:val="00671EEB"/>
    <w:rsid w:val="006721B4"/>
    <w:rsid w:val="006725F8"/>
    <w:rsid w:val="00672645"/>
    <w:rsid w:val="00672670"/>
    <w:rsid w:val="00672697"/>
    <w:rsid w:val="006728FF"/>
    <w:rsid w:val="00672966"/>
    <w:rsid w:val="006729A2"/>
    <w:rsid w:val="006729D7"/>
    <w:rsid w:val="00672C07"/>
    <w:rsid w:val="00672D10"/>
    <w:rsid w:val="00672E61"/>
    <w:rsid w:val="00672F3E"/>
    <w:rsid w:val="00672F44"/>
    <w:rsid w:val="0067330E"/>
    <w:rsid w:val="006735BC"/>
    <w:rsid w:val="006736E5"/>
    <w:rsid w:val="006737DD"/>
    <w:rsid w:val="00673BDE"/>
    <w:rsid w:val="00673E3D"/>
    <w:rsid w:val="00673EB7"/>
    <w:rsid w:val="00673EF6"/>
    <w:rsid w:val="00673FBF"/>
    <w:rsid w:val="00673FCB"/>
    <w:rsid w:val="00674072"/>
    <w:rsid w:val="0067409B"/>
    <w:rsid w:val="0067421F"/>
    <w:rsid w:val="00674460"/>
    <w:rsid w:val="00674839"/>
    <w:rsid w:val="00674A8E"/>
    <w:rsid w:val="00674B38"/>
    <w:rsid w:val="0067517B"/>
    <w:rsid w:val="00675652"/>
    <w:rsid w:val="006757DC"/>
    <w:rsid w:val="00675CB9"/>
    <w:rsid w:val="006764B4"/>
    <w:rsid w:val="00676508"/>
    <w:rsid w:val="006767B8"/>
    <w:rsid w:val="006768D5"/>
    <w:rsid w:val="006769C3"/>
    <w:rsid w:val="00676D4C"/>
    <w:rsid w:val="006775FF"/>
    <w:rsid w:val="00677725"/>
    <w:rsid w:val="00677B39"/>
    <w:rsid w:val="0068013A"/>
    <w:rsid w:val="0068019B"/>
    <w:rsid w:val="00680A97"/>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A4A"/>
    <w:rsid w:val="00682B36"/>
    <w:rsid w:val="00682ED3"/>
    <w:rsid w:val="006832D3"/>
    <w:rsid w:val="006836D8"/>
    <w:rsid w:val="00683742"/>
    <w:rsid w:val="00683776"/>
    <w:rsid w:val="00683821"/>
    <w:rsid w:val="00683993"/>
    <w:rsid w:val="00683BA0"/>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9D"/>
    <w:rsid w:val="0068653A"/>
    <w:rsid w:val="0068673B"/>
    <w:rsid w:val="00686C51"/>
    <w:rsid w:val="00686CEF"/>
    <w:rsid w:val="00686DF3"/>
    <w:rsid w:val="00686F01"/>
    <w:rsid w:val="0068704C"/>
    <w:rsid w:val="0068718C"/>
    <w:rsid w:val="0068721F"/>
    <w:rsid w:val="006873F3"/>
    <w:rsid w:val="006875FF"/>
    <w:rsid w:val="00687BD3"/>
    <w:rsid w:val="0069013E"/>
    <w:rsid w:val="00690703"/>
    <w:rsid w:val="00690966"/>
    <w:rsid w:val="00690D12"/>
    <w:rsid w:val="00690E65"/>
    <w:rsid w:val="00690F0E"/>
    <w:rsid w:val="006915B6"/>
    <w:rsid w:val="006916B1"/>
    <w:rsid w:val="006916C1"/>
    <w:rsid w:val="006919C5"/>
    <w:rsid w:val="00691D43"/>
    <w:rsid w:val="00691EBC"/>
    <w:rsid w:val="0069239E"/>
    <w:rsid w:val="00692602"/>
    <w:rsid w:val="00692629"/>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9CD"/>
    <w:rsid w:val="00694C51"/>
    <w:rsid w:val="00694FED"/>
    <w:rsid w:val="0069589C"/>
    <w:rsid w:val="00695964"/>
    <w:rsid w:val="00695E56"/>
    <w:rsid w:val="00695E95"/>
    <w:rsid w:val="006961A8"/>
    <w:rsid w:val="00696244"/>
    <w:rsid w:val="00696621"/>
    <w:rsid w:val="006966AB"/>
    <w:rsid w:val="006969D6"/>
    <w:rsid w:val="00696CF7"/>
    <w:rsid w:val="00696D51"/>
    <w:rsid w:val="0069748B"/>
    <w:rsid w:val="0069755C"/>
    <w:rsid w:val="006976A7"/>
    <w:rsid w:val="00697739"/>
    <w:rsid w:val="00697846"/>
    <w:rsid w:val="00697923"/>
    <w:rsid w:val="006979DC"/>
    <w:rsid w:val="00697A3C"/>
    <w:rsid w:val="00697A5C"/>
    <w:rsid w:val="00697C2C"/>
    <w:rsid w:val="00697CE1"/>
    <w:rsid w:val="00697E98"/>
    <w:rsid w:val="006A05EF"/>
    <w:rsid w:val="006A0942"/>
    <w:rsid w:val="006A0D10"/>
    <w:rsid w:val="006A10E3"/>
    <w:rsid w:val="006A1483"/>
    <w:rsid w:val="006A18CF"/>
    <w:rsid w:val="006A18DD"/>
    <w:rsid w:val="006A196A"/>
    <w:rsid w:val="006A1B19"/>
    <w:rsid w:val="006A1D17"/>
    <w:rsid w:val="006A1DBB"/>
    <w:rsid w:val="006A1E85"/>
    <w:rsid w:val="006A1F60"/>
    <w:rsid w:val="006A206E"/>
    <w:rsid w:val="006A2347"/>
    <w:rsid w:val="006A24B3"/>
    <w:rsid w:val="006A297A"/>
    <w:rsid w:val="006A2D0E"/>
    <w:rsid w:val="006A2E66"/>
    <w:rsid w:val="006A2EEC"/>
    <w:rsid w:val="006A313C"/>
    <w:rsid w:val="006A3227"/>
    <w:rsid w:val="006A3396"/>
    <w:rsid w:val="006A3574"/>
    <w:rsid w:val="006A35E9"/>
    <w:rsid w:val="006A3623"/>
    <w:rsid w:val="006A3F94"/>
    <w:rsid w:val="006A3FB6"/>
    <w:rsid w:val="006A4113"/>
    <w:rsid w:val="006A4153"/>
    <w:rsid w:val="006A457B"/>
    <w:rsid w:val="006A457C"/>
    <w:rsid w:val="006A4584"/>
    <w:rsid w:val="006A4784"/>
    <w:rsid w:val="006A484F"/>
    <w:rsid w:val="006A49B5"/>
    <w:rsid w:val="006A5027"/>
    <w:rsid w:val="006A5185"/>
    <w:rsid w:val="006A5186"/>
    <w:rsid w:val="006A5302"/>
    <w:rsid w:val="006A55F3"/>
    <w:rsid w:val="006A5A45"/>
    <w:rsid w:val="006A5BDF"/>
    <w:rsid w:val="006A5CA3"/>
    <w:rsid w:val="006A5CE9"/>
    <w:rsid w:val="006A5E26"/>
    <w:rsid w:val="006A5F28"/>
    <w:rsid w:val="006A6212"/>
    <w:rsid w:val="006A6273"/>
    <w:rsid w:val="006A63BE"/>
    <w:rsid w:val="006A64D6"/>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0EE5"/>
    <w:rsid w:val="006B14F4"/>
    <w:rsid w:val="006B15DC"/>
    <w:rsid w:val="006B163E"/>
    <w:rsid w:val="006B166D"/>
    <w:rsid w:val="006B16EB"/>
    <w:rsid w:val="006B18B8"/>
    <w:rsid w:val="006B19B2"/>
    <w:rsid w:val="006B1B22"/>
    <w:rsid w:val="006B1B90"/>
    <w:rsid w:val="006B1B9C"/>
    <w:rsid w:val="006B1BE5"/>
    <w:rsid w:val="006B1C18"/>
    <w:rsid w:val="006B1C47"/>
    <w:rsid w:val="006B1CCE"/>
    <w:rsid w:val="006B1DA2"/>
    <w:rsid w:val="006B1F5F"/>
    <w:rsid w:val="006B20F8"/>
    <w:rsid w:val="006B21E9"/>
    <w:rsid w:val="006B242D"/>
    <w:rsid w:val="006B288B"/>
    <w:rsid w:val="006B35A8"/>
    <w:rsid w:val="006B38FB"/>
    <w:rsid w:val="006B393F"/>
    <w:rsid w:val="006B3B94"/>
    <w:rsid w:val="006B3DB3"/>
    <w:rsid w:val="006B3E55"/>
    <w:rsid w:val="006B4242"/>
    <w:rsid w:val="006B4D4E"/>
    <w:rsid w:val="006B5029"/>
    <w:rsid w:val="006B589A"/>
    <w:rsid w:val="006B589C"/>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64"/>
    <w:rsid w:val="006B789D"/>
    <w:rsid w:val="006B7B92"/>
    <w:rsid w:val="006B7C24"/>
    <w:rsid w:val="006C0020"/>
    <w:rsid w:val="006C03B2"/>
    <w:rsid w:val="006C0702"/>
    <w:rsid w:val="006C074A"/>
    <w:rsid w:val="006C07B0"/>
    <w:rsid w:val="006C09DD"/>
    <w:rsid w:val="006C0A1A"/>
    <w:rsid w:val="006C0FB9"/>
    <w:rsid w:val="006C1B3F"/>
    <w:rsid w:val="006C1E73"/>
    <w:rsid w:val="006C1ED8"/>
    <w:rsid w:val="006C25FF"/>
    <w:rsid w:val="006C27D6"/>
    <w:rsid w:val="006C2A30"/>
    <w:rsid w:val="006C2E2A"/>
    <w:rsid w:val="006C375B"/>
    <w:rsid w:val="006C377A"/>
    <w:rsid w:val="006C3BC8"/>
    <w:rsid w:val="006C3C14"/>
    <w:rsid w:val="006C3EF6"/>
    <w:rsid w:val="006C3F40"/>
    <w:rsid w:val="006C3F8A"/>
    <w:rsid w:val="006C4109"/>
    <w:rsid w:val="006C44C0"/>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C83"/>
    <w:rsid w:val="006C5E8E"/>
    <w:rsid w:val="006C5FF1"/>
    <w:rsid w:val="006C6287"/>
    <w:rsid w:val="006C66B1"/>
    <w:rsid w:val="006C677C"/>
    <w:rsid w:val="006C6E5C"/>
    <w:rsid w:val="006C6E92"/>
    <w:rsid w:val="006C71A8"/>
    <w:rsid w:val="006C72E6"/>
    <w:rsid w:val="006C75C9"/>
    <w:rsid w:val="006C7983"/>
    <w:rsid w:val="006D0182"/>
    <w:rsid w:val="006D0233"/>
    <w:rsid w:val="006D03CD"/>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3F60"/>
    <w:rsid w:val="006D446C"/>
    <w:rsid w:val="006D492A"/>
    <w:rsid w:val="006D493C"/>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7323"/>
    <w:rsid w:val="006D7598"/>
    <w:rsid w:val="006D7850"/>
    <w:rsid w:val="006D78B6"/>
    <w:rsid w:val="006D7B93"/>
    <w:rsid w:val="006D7BA1"/>
    <w:rsid w:val="006D7DAD"/>
    <w:rsid w:val="006D7E64"/>
    <w:rsid w:val="006E030E"/>
    <w:rsid w:val="006E039B"/>
    <w:rsid w:val="006E0570"/>
    <w:rsid w:val="006E0B16"/>
    <w:rsid w:val="006E0C8A"/>
    <w:rsid w:val="006E0E25"/>
    <w:rsid w:val="006E0E60"/>
    <w:rsid w:val="006E0ED0"/>
    <w:rsid w:val="006E130D"/>
    <w:rsid w:val="006E1348"/>
    <w:rsid w:val="006E176F"/>
    <w:rsid w:val="006E17CB"/>
    <w:rsid w:val="006E182F"/>
    <w:rsid w:val="006E1B1C"/>
    <w:rsid w:val="006E1C80"/>
    <w:rsid w:val="006E22CC"/>
    <w:rsid w:val="006E23F1"/>
    <w:rsid w:val="006E28AC"/>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E"/>
    <w:rsid w:val="006E590C"/>
    <w:rsid w:val="006E5A60"/>
    <w:rsid w:val="006E5F84"/>
    <w:rsid w:val="006E5FF5"/>
    <w:rsid w:val="006E6138"/>
    <w:rsid w:val="006E61B4"/>
    <w:rsid w:val="006E64A6"/>
    <w:rsid w:val="006E6882"/>
    <w:rsid w:val="006E68F7"/>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710"/>
    <w:rsid w:val="006F291E"/>
    <w:rsid w:val="006F2A86"/>
    <w:rsid w:val="006F2E21"/>
    <w:rsid w:val="006F3052"/>
    <w:rsid w:val="006F314D"/>
    <w:rsid w:val="006F31DF"/>
    <w:rsid w:val="006F33BA"/>
    <w:rsid w:val="006F3738"/>
    <w:rsid w:val="006F374E"/>
    <w:rsid w:val="006F38E5"/>
    <w:rsid w:val="006F3B01"/>
    <w:rsid w:val="006F3BDF"/>
    <w:rsid w:val="006F3EBF"/>
    <w:rsid w:val="006F4000"/>
    <w:rsid w:val="006F4072"/>
    <w:rsid w:val="006F4189"/>
    <w:rsid w:val="006F419A"/>
    <w:rsid w:val="006F420C"/>
    <w:rsid w:val="006F426B"/>
    <w:rsid w:val="006F45C8"/>
    <w:rsid w:val="006F4A19"/>
    <w:rsid w:val="006F4EB2"/>
    <w:rsid w:val="006F5065"/>
    <w:rsid w:val="006F523B"/>
    <w:rsid w:val="006F5247"/>
    <w:rsid w:val="006F546C"/>
    <w:rsid w:val="006F5477"/>
    <w:rsid w:val="006F54B9"/>
    <w:rsid w:val="006F557B"/>
    <w:rsid w:val="006F55E6"/>
    <w:rsid w:val="006F5890"/>
    <w:rsid w:val="006F5B41"/>
    <w:rsid w:val="006F6151"/>
    <w:rsid w:val="006F651D"/>
    <w:rsid w:val="006F65F5"/>
    <w:rsid w:val="006F6689"/>
    <w:rsid w:val="006F6740"/>
    <w:rsid w:val="006F68D6"/>
    <w:rsid w:val="006F6B09"/>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6EE"/>
    <w:rsid w:val="00700A1A"/>
    <w:rsid w:val="0070152A"/>
    <w:rsid w:val="00701571"/>
    <w:rsid w:val="0070177B"/>
    <w:rsid w:val="007017EA"/>
    <w:rsid w:val="0070181F"/>
    <w:rsid w:val="0070193E"/>
    <w:rsid w:val="00701B27"/>
    <w:rsid w:val="00701F64"/>
    <w:rsid w:val="00701F8A"/>
    <w:rsid w:val="007027C5"/>
    <w:rsid w:val="00702B56"/>
    <w:rsid w:val="00702BFC"/>
    <w:rsid w:val="007034BC"/>
    <w:rsid w:val="007035F6"/>
    <w:rsid w:val="007036E5"/>
    <w:rsid w:val="0070387F"/>
    <w:rsid w:val="00703FDA"/>
    <w:rsid w:val="00704487"/>
    <w:rsid w:val="0070465C"/>
    <w:rsid w:val="007046DA"/>
    <w:rsid w:val="007047A7"/>
    <w:rsid w:val="00704A33"/>
    <w:rsid w:val="00704CA2"/>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65D"/>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2F9"/>
    <w:rsid w:val="00712701"/>
    <w:rsid w:val="00712909"/>
    <w:rsid w:val="007129FE"/>
    <w:rsid w:val="00712A0F"/>
    <w:rsid w:val="00712FDB"/>
    <w:rsid w:val="0071302B"/>
    <w:rsid w:val="007130B8"/>
    <w:rsid w:val="0071374D"/>
    <w:rsid w:val="00713A16"/>
    <w:rsid w:val="00713E26"/>
    <w:rsid w:val="007142D8"/>
    <w:rsid w:val="00714312"/>
    <w:rsid w:val="00714722"/>
    <w:rsid w:val="0071480B"/>
    <w:rsid w:val="00714BB1"/>
    <w:rsid w:val="00714D6A"/>
    <w:rsid w:val="00714EBB"/>
    <w:rsid w:val="007158E9"/>
    <w:rsid w:val="00715BBE"/>
    <w:rsid w:val="00715CC6"/>
    <w:rsid w:val="00715F49"/>
    <w:rsid w:val="00715FBA"/>
    <w:rsid w:val="007162F2"/>
    <w:rsid w:val="0071636C"/>
    <w:rsid w:val="007163BF"/>
    <w:rsid w:val="0071649C"/>
    <w:rsid w:val="00716B5E"/>
    <w:rsid w:val="00716F4C"/>
    <w:rsid w:val="00716FC0"/>
    <w:rsid w:val="0071705F"/>
    <w:rsid w:val="00717267"/>
    <w:rsid w:val="0071747B"/>
    <w:rsid w:val="00717504"/>
    <w:rsid w:val="00717750"/>
    <w:rsid w:val="007177EB"/>
    <w:rsid w:val="00717885"/>
    <w:rsid w:val="007178EE"/>
    <w:rsid w:val="00717B0A"/>
    <w:rsid w:val="00717EDC"/>
    <w:rsid w:val="007201C2"/>
    <w:rsid w:val="00720368"/>
    <w:rsid w:val="0072074C"/>
    <w:rsid w:val="00720759"/>
    <w:rsid w:val="007208DB"/>
    <w:rsid w:val="00720AEA"/>
    <w:rsid w:val="00720BD4"/>
    <w:rsid w:val="00720F8B"/>
    <w:rsid w:val="007210A8"/>
    <w:rsid w:val="00721315"/>
    <w:rsid w:val="007213F8"/>
    <w:rsid w:val="007215A9"/>
    <w:rsid w:val="007216CE"/>
    <w:rsid w:val="0072179D"/>
    <w:rsid w:val="007217EA"/>
    <w:rsid w:val="007218A9"/>
    <w:rsid w:val="0072190B"/>
    <w:rsid w:val="00721931"/>
    <w:rsid w:val="00721BAF"/>
    <w:rsid w:val="00721DFE"/>
    <w:rsid w:val="00721E1D"/>
    <w:rsid w:val="00721FC9"/>
    <w:rsid w:val="00722533"/>
    <w:rsid w:val="00722875"/>
    <w:rsid w:val="00722B72"/>
    <w:rsid w:val="00722F12"/>
    <w:rsid w:val="00722F5B"/>
    <w:rsid w:val="007230F4"/>
    <w:rsid w:val="00723208"/>
    <w:rsid w:val="0072321C"/>
    <w:rsid w:val="00723701"/>
    <w:rsid w:val="00723806"/>
    <w:rsid w:val="00723825"/>
    <w:rsid w:val="007239FB"/>
    <w:rsid w:val="00723B34"/>
    <w:rsid w:val="00723D1F"/>
    <w:rsid w:val="00723EC3"/>
    <w:rsid w:val="00724148"/>
    <w:rsid w:val="00724340"/>
    <w:rsid w:val="00724426"/>
    <w:rsid w:val="007245A9"/>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537"/>
    <w:rsid w:val="0072662E"/>
    <w:rsid w:val="0072665F"/>
    <w:rsid w:val="00726C26"/>
    <w:rsid w:val="00726C57"/>
    <w:rsid w:val="00726D4E"/>
    <w:rsid w:val="00726F70"/>
    <w:rsid w:val="00726FC1"/>
    <w:rsid w:val="007273A6"/>
    <w:rsid w:val="00727625"/>
    <w:rsid w:val="00727C18"/>
    <w:rsid w:val="00727D7A"/>
    <w:rsid w:val="00727E9F"/>
    <w:rsid w:val="007300DD"/>
    <w:rsid w:val="00730302"/>
    <w:rsid w:val="00730AD5"/>
    <w:rsid w:val="00730B71"/>
    <w:rsid w:val="00730D77"/>
    <w:rsid w:val="00730F5E"/>
    <w:rsid w:val="007310E0"/>
    <w:rsid w:val="0073128B"/>
    <w:rsid w:val="007314A3"/>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819"/>
    <w:rsid w:val="00732C3B"/>
    <w:rsid w:val="00732DCC"/>
    <w:rsid w:val="0073310D"/>
    <w:rsid w:val="00733234"/>
    <w:rsid w:val="00733315"/>
    <w:rsid w:val="00733858"/>
    <w:rsid w:val="0073394E"/>
    <w:rsid w:val="00733A74"/>
    <w:rsid w:val="00733A80"/>
    <w:rsid w:val="00733AA9"/>
    <w:rsid w:val="00733D89"/>
    <w:rsid w:val="00733F4E"/>
    <w:rsid w:val="00734266"/>
    <w:rsid w:val="007343C7"/>
    <w:rsid w:val="00734596"/>
    <w:rsid w:val="0073497A"/>
    <w:rsid w:val="00734D72"/>
    <w:rsid w:val="00735265"/>
    <w:rsid w:val="00735276"/>
    <w:rsid w:val="007355AD"/>
    <w:rsid w:val="007356D0"/>
    <w:rsid w:val="007357E4"/>
    <w:rsid w:val="00735861"/>
    <w:rsid w:val="0073637C"/>
    <w:rsid w:val="00736738"/>
    <w:rsid w:val="0073694A"/>
    <w:rsid w:val="00736B49"/>
    <w:rsid w:val="00736D7B"/>
    <w:rsid w:val="007370E6"/>
    <w:rsid w:val="0073723D"/>
    <w:rsid w:val="00737530"/>
    <w:rsid w:val="007377ED"/>
    <w:rsid w:val="007379AB"/>
    <w:rsid w:val="007379C8"/>
    <w:rsid w:val="0074047B"/>
    <w:rsid w:val="0074047F"/>
    <w:rsid w:val="007404FF"/>
    <w:rsid w:val="00740698"/>
    <w:rsid w:val="007406C0"/>
    <w:rsid w:val="00740AC1"/>
    <w:rsid w:val="00740B17"/>
    <w:rsid w:val="00740C09"/>
    <w:rsid w:val="00740CD3"/>
    <w:rsid w:val="0074108B"/>
    <w:rsid w:val="00741775"/>
    <w:rsid w:val="00741AF6"/>
    <w:rsid w:val="00741DDB"/>
    <w:rsid w:val="007420C9"/>
    <w:rsid w:val="00742235"/>
    <w:rsid w:val="00742695"/>
    <w:rsid w:val="00742A51"/>
    <w:rsid w:val="00742BFB"/>
    <w:rsid w:val="00742EC0"/>
    <w:rsid w:val="007431A2"/>
    <w:rsid w:val="00743296"/>
    <w:rsid w:val="007435A4"/>
    <w:rsid w:val="00743757"/>
    <w:rsid w:val="00743867"/>
    <w:rsid w:val="00744055"/>
    <w:rsid w:val="007440FC"/>
    <w:rsid w:val="00744D9B"/>
    <w:rsid w:val="00744EC9"/>
    <w:rsid w:val="00744F6A"/>
    <w:rsid w:val="00744FB1"/>
    <w:rsid w:val="00745525"/>
    <w:rsid w:val="00745527"/>
    <w:rsid w:val="0074558E"/>
    <w:rsid w:val="0074576E"/>
    <w:rsid w:val="00745791"/>
    <w:rsid w:val="00745854"/>
    <w:rsid w:val="00745EBB"/>
    <w:rsid w:val="00745EF7"/>
    <w:rsid w:val="00745FA1"/>
    <w:rsid w:val="00746167"/>
    <w:rsid w:val="00746199"/>
    <w:rsid w:val="0074643D"/>
    <w:rsid w:val="0074644A"/>
    <w:rsid w:val="00746B0B"/>
    <w:rsid w:val="00746C91"/>
    <w:rsid w:val="00747048"/>
    <w:rsid w:val="00747446"/>
    <w:rsid w:val="00747ABB"/>
    <w:rsid w:val="00747BD8"/>
    <w:rsid w:val="00747E09"/>
    <w:rsid w:val="00747F05"/>
    <w:rsid w:val="0075006F"/>
    <w:rsid w:val="00750320"/>
    <w:rsid w:val="0075038A"/>
    <w:rsid w:val="007504DA"/>
    <w:rsid w:val="007509F9"/>
    <w:rsid w:val="00750A23"/>
    <w:rsid w:val="00750BE1"/>
    <w:rsid w:val="00750DFC"/>
    <w:rsid w:val="007511E4"/>
    <w:rsid w:val="0075121C"/>
    <w:rsid w:val="0075146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E83"/>
    <w:rsid w:val="00752EC4"/>
    <w:rsid w:val="00752FE7"/>
    <w:rsid w:val="00753153"/>
    <w:rsid w:val="007531C0"/>
    <w:rsid w:val="007532DD"/>
    <w:rsid w:val="00753367"/>
    <w:rsid w:val="0075356D"/>
    <w:rsid w:val="007536BB"/>
    <w:rsid w:val="00753A8F"/>
    <w:rsid w:val="00753B9D"/>
    <w:rsid w:val="00753F01"/>
    <w:rsid w:val="0075412E"/>
    <w:rsid w:val="0075435F"/>
    <w:rsid w:val="00754698"/>
    <w:rsid w:val="00754728"/>
    <w:rsid w:val="00754D64"/>
    <w:rsid w:val="00754F2C"/>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AFF"/>
    <w:rsid w:val="00760D79"/>
    <w:rsid w:val="00760E75"/>
    <w:rsid w:val="00760F63"/>
    <w:rsid w:val="00760F99"/>
    <w:rsid w:val="007613AF"/>
    <w:rsid w:val="007618E0"/>
    <w:rsid w:val="007619FB"/>
    <w:rsid w:val="00761EAB"/>
    <w:rsid w:val="00761FEC"/>
    <w:rsid w:val="0076200C"/>
    <w:rsid w:val="007624B9"/>
    <w:rsid w:val="007626A2"/>
    <w:rsid w:val="007627B0"/>
    <w:rsid w:val="00762924"/>
    <w:rsid w:val="0076292F"/>
    <w:rsid w:val="0076295C"/>
    <w:rsid w:val="00762A51"/>
    <w:rsid w:val="00762EA3"/>
    <w:rsid w:val="00762FEC"/>
    <w:rsid w:val="00763055"/>
    <w:rsid w:val="007634CA"/>
    <w:rsid w:val="0076375B"/>
    <w:rsid w:val="0076381B"/>
    <w:rsid w:val="00763A87"/>
    <w:rsid w:val="00763CAF"/>
    <w:rsid w:val="00763CB3"/>
    <w:rsid w:val="00763D32"/>
    <w:rsid w:val="00763E21"/>
    <w:rsid w:val="007640D5"/>
    <w:rsid w:val="0076440B"/>
    <w:rsid w:val="007649D7"/>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6E6A"/>
    <w:rsid w:val="007671B0"/>
    <w:rsid w:val="00767302"/>
    <w:rsid w:val="0076731C"/>
    <w:rsid w:val="00767416"/>
    <w:rsid w:val="0076747C"/>
    <w:rsid w:val="00767845"/>
    <w:rsid w:val="007678B6"/>
    <w:rsid w:val="00767DFE"/>
    <w:rsid w:val="00767E22"/>
    <w:rsid w:val="00767E35"/>
    <w:rsid w:val="00770856"/>
    <w:rsid w:val="00770A05"/>
    <w:rsid w:val="00770B36"/>
    <w:rsid w:val="00770CA3"/>
    <w:rsid w:val="00770CEE"/>
    <w:rsid w:val="00770E21"/>
    <w:rsid w:val="00771081"/>
    <w:rsid w:val="007710DA"/>
    <w:rsid w:val="007715F7"/>
    <w:rsid w:val="007716BE"/>
    <w:rsid w:val="0077173D"/>
    <w:rsid w:val="00771871"/>
    <w:rsid w:val="00771C85"/>
    <w:rsid w:val="00771D3B"/>
    <w:rsid w:val="00771E4E"/>
    <w:rsid w:val="007721AD"/>
    <w:rsid w:val="007726BC"/>
    <w:rsid w:val="00772D15"/>
    <w:rsid w:val="00772DC3"/>
    <w:rsid w:val="00772E14"/>
    <w:rsid w:val="00772F72"/>
    <w:rsid w:val="007733C4"/>
    <w:rsid w:val="00773588"/>
    <w:rsid w:val="0077375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6F0E"/>
    <w:rsid w:val="00777053"/>
    <w:rsid w:val="0077726C"/>
    <w:rsid w:val="007773A6"/>
    <w:rsid w:val="007773B6"/>
    <w:rsid w:val="00777811"/>
    <w:rsid w:val="00777865"/>
    <w:rsid w:val="00777996"/>
    <w:rsid w:val="00777AA1"/>
    <w:rsid w:val="00777C4A"/>
    <w:rsid w:val="00777C76"/>
    <w:rsid w:val="00777CD9"/>
    <w:rsid w:val="00777EE9"/>
    <w:rsid w:val="0078004C"/>
    <w:rsid w:val="007803FB"/>
    <w:rsid w:val="00780657"/>
    <w:rsid w:val="0078070B"/>
    <w:rsid w:val="0078078D"/>
    <w:rsid w:val="00780980"/>
    <w:rsid w:val="007809E1"/>
    <w:rsid w:val="00780B47"/>
    <w:rsid w:val="007812F2"/>
    <w:rsid w:val="0078146E"/>
    <w:rsid w:val="007814A7"/>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D91"/>
    <w:rsid w:val="00783D92"/>
    <w:rsid w:val="007842FE"/>
    <w:rsid w:val="00784492"/>
    <w:rsid w:val="0078457C"/>
    <w:rsid w:val="007845B8"/>
    <w:rsid w:val="00784702"/>
    <w:rsid w:val="007847F3"/>
    <w:rsid w:val="0078486B"/>
    <w:rsid w:val="00784B34"/>
    <w:rsid w:val="00784B86"/>
    <w:rsid w:val="00784BB5"/>
    <w:rsid w:val="00784C31"/>
    <w:rsid w:val="00784C4D"/>
    <w:rsid w:val="00784EA1"/>
    <w:rsid w:val="00784FC7"/>
    <w:rsid w:val="00785BB9"/>
    <w:rsid w:val="00785D82"/>
    <w:rsid w:val="00785D9E"/>
    <w:rsid w:val="00785DC2"/>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0C3"/>
    <w:rsid w:val="007903EC"/>
    <w:rsid w:val="00790482"/>
    <w:rsid w:val="007908BD"/>
    <w:rsid w:val="00790D16"/>
    <w:rsid w:val="0079101F"/>
    <w:rsid w:val="0079157A"/>
    <w:rsid w:val="007916D2"/>
    <w:rsid w:val="00791A6D"/>
    <w:rsid w:val="00791ADE"/>
    <w:rsid w:val="00791BEA"/>
    <w:rsid w:val="00791CC8"/>
    <w:rsid w:val="00791E9D"/>
    <w:rsid w:val="0079232B"/>
    <w:rsid w:val="00792359"/>
    <w:rsid w:val="007926B7"/>
    <w:rsid w:val="00792963"/>
    <w:rsid w:val="00792D09"/>
    <w:rsid w:val="00792D29"/>
    <w:rsid w:val="00792E83"/>
    <w:rsid w:val="00792ECC"/>
    <w:rsid w:val="007932B0"/>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66A"/>
    <w:rsid w:val="007969F9"/>
    <w:rsid w:val="00796D39"/>
    <w:rsid w:val="00796E61"/>
    <w:rsid w:val="00796F91"/>
    <w:rsid w:val="00796FD0"/>
    <w:rsid w:val="00797AF3"/>
    <w:rsid w:val="00797DAA"/>
    <w:rsid w:val="00797E6C"/>
    <w:rsid w:val="00797FCF"/>
    <w:rsid w:val="007A02BB"/>
    <w:rsid w:val="007A0616"/>
    <w:rsid w:val="007A0752"/>
    <w:rsid w:val="007A0DAC"/>
    <w:rsid w:val="007A0E24"/>
    <w:rsid w:val="007A0F4A"/>
    <w:rsid w:val="007A0F87"/>
    <w:rsid w:val="007A0F8A"/>
    <w:rsid w:val="007A1189"/>
    <w:rsid w:val="007A1256"/>
    <w:rsid w:val="007A1369"/>
    <w:rsid w:val="007A15A6"/>
    <w:rsid w:val="007A15BA"/>
    <w:rsid w:val="007A166E"/>
    <w:rsid w:val="007A168E"/>
    <w:rsid w:val="007A17B3"/>
    <w:rsid w:val="007A1866"/>
    <w:rsid w:val="007A1B63"/>
    <w:rsid w:val="007A1C01"/>
    <w:rsid w:val="007A2367"/>
    <w:rsid w:val="007A2405"/>
    <w:rsid w:val="007A2439"/>
    <w:rsid w:val="007A24D9"/>
    <w:rsid w:val="007A26B8"/>
    <w:rsid w:val="007A285A"/>
    <w:rsid w:val="007A2BFF"/>
    <w:rsid w:val="007A2C64"/>
    <w:rsid w:val="007A2DE7"/>
    <w:rsid w:val="007A2F16"/>
    <w:rsid w:val="007A300F"/>
    <w:rsid w:val="007A3040"/>
    <w:rsid w:val="007A3373"/>
    <w:rsid w:val="007A3395"/>
    <w:rsid w:val="007A3505"/>
    <w:rsid w:val="007A3A8A"/>
    <w:rsid w:val="007A3BF2"/>
    <w:rsid w:val="007A3D87"/>
    <w:rsid w:val="007A40E1"/>
    <w:rsid w:val="007A4264"/>
    <w:rsid w:val="007A43F5"/>
    <w:rsid w:val="007A44A4"/>
    <w:rsid w:val="007A4571"/>
    <w:rsid w:val="007A467B"/>
    <w:rsid w:val="007A4AE0"/>
    <w:rsid w:val="007A4AF1"/>
    <w:rsid w:val="007A4BB7"/>
    <w:rsid w:val="007A4EBE"/>
    <w:rsid w:val="007A5288"/>
    <w:rsid w:val="007A52D9"/>
    <w:rsid w:val="007A5486"/>
    <w:rsid w:val="007A552A"/>
    <w:rsid w:val="007A5EA0"/>
    <w:rsid w:val="007A613E"/>
    <w:rsid w:val="007A618D"/>
    <w:rsid w:val="007A6333"/>
    <w:rsid w:val="007A6432"/>
    <w:rsid w:val="007A6477"/>
    <w:rsid w:val="007A6532"/>
    <w:rsid w:val="007A65C6"/>
    <w:rsid w:val="007A668E"/>
    <w:rsid w:val="007A66FE"/>
    <w:rsid w:val="007A6909"/>
    <w:rsid w:val="007A6A08"/>
    <w:rsid w:val="007A75A3"/>
    <w:rsid w:val="007A7862"/>
    <w:rsid w:val="007A7951"/>
    <w:rsid w:val="007A7BF7"/>
    <w:rsid w:val="007A7DF7"/>
    <w:rsid w:val="007A7F0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6F7"/>
    <w:rsid w:val="007B3A2E"/>
    <w:rsid w:val="007B3D55"/>
    <w:rsid w:val="007B3E26"/>
    <w:rsid w:val="007B3F3F"/>
    <w:rsid w:val="007B40AD"/>
    <w:rsid w:val="007B448A"/>
    <w:rsid w:val="007B44DC"/>
    <w:rsid w:val="007B4543"/>
    <w:rsid w:val="007B4603"/>
    <w:rsid w:val="007B46B0"/>
    <w:rsid w:val="007B4937"/>
    <w:rsid w:val="007B4944"/>
    <w:rsid w:val="007B4AC0"/>
    <w:rsid w:val="007B4D36"/>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197"/>
    <w:rsid w:val="007B7238"/>
    <w:rsid w:val="007B7477"/>
    <w:rsid w:val="007B747A"/>
    <w:rsid w:val="007B78C4"/>
    <w:rsid w:val="007B78FE"/>
    <w:rsid w:val="007B7B10"/>
    <w:rsid w:val="007C0507"/>
    <w:rsid w:val="007C061C"/>
    <w:rsid w:val="007C06E5"/>
    <w:rsid w:val="007C074F"/>
    <w:rsid w:val="007C0880"/>
    <w:rsid w:val="007C0B7B"/>
    <w:rsid w:val="007C0BD2"/>
    <w:rsid w:val="007C0F3A"/>
    <w:rsid w:val="007C0F5E"/>
    <w:rsid w:val="007C1065"/>
    <w:rsid w:val="007C131D"/>
    <w:rsid w:val="007C1537"/>
    <w:rsid w:val="007C1A2D"/>
    <w:rsid w:val="007C1B37"/>
    <w:rsid w:val="007C1B94"/>
    <w:rsid w:val="007C1C2F"/>
    <w:rsid w:val="007C2297"/>
    <w:rsid w:val="007C27AE"/>
    <w:rsid w:val="007C29A7"/>
    <w:rsid w:val="007C2A39"/>
    <w:rsid w:val="007C2CB5"/>
    <w:rsid w:val="007C3439"/>
    <w:rsid w:val="007C3B4B"/>
    <w:rsid w:val="007C3D26"/>
    <w:rsid w:val="007C3D88"/>
    <w:rsid w:val="007C3EA7"/>
    <w:rsid w:val="007C3F14"/>
    <w:rsid w:val="007C41CF"/>
    <w:rsid w:val="007C44F6"/>
    <w:rsid w:val="007C4758"/>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CF6"/>
    <w:rsid w:val="007C6D8A"/>
    <w:rsid w:val="007C6F4E"/>
    <w:rsid w:val="007C7626"/>
    <w:rsid w:val="007C7EF3"/>
    <w:rsid w:val="007D0123"/>
    <w:rsid w:val="007D015E"/>
    <w:rsid w:val="007D020B"/>
    <w:rsid w:val="007D02EC"/>
    <w:rsid w:val="007D03FF"/>
    <w:rsid w:val="007D04B4"/>
    <w:rsid w:val="007D0677"/>
    <w:rsid w:val="007D0779"/>
    <w:rsid w:val="007D096E"/>
    <w:rsid w:val="007D098C"/>
    <w:rsid w:val="007D09F7"/>
    <w:rsid w:val="007D0ACB"/>
    <w:rsid w:val="007D10D8"/>
    <w:rsid w:val="007D11B6"/>
    <w:rsid w:val="007D149C"/>
    <w:rsid w:val="007D1558"/>
    <w:rsid w:val="007D1901"/>
    <w:rsid w:val="007D192E"/>
    <w:rsid w:val="007D1B7C"/>
    <w:rsid w:val="007D1C16"/>
    <w:rsid w:val="007D1FBC"/>
    <w:rsid w:val="007D214A"/>
    <w:rsid w:val="007D218E"/>
    <w:rsid w:val="007D2569"/>
    <w:rsid w:val="007D34B6"/>
    <w:rsid w:val="007D357E"/>
    <w:rsid w:val="007D3889"/>
    <w:rsid w:val="007D389C"/>
    <w:rsid w:val="007D3921"/>
    <w:rsid w:val="007D39A2"/>
    <w:rsid w:val="007D39D7"/>
    <w:rsid w:val="007D3E49"/>
    <w:rsid w:val="007D40A7"/>
    <w:rsid w:val="007D41A4"/>
    <w:rsid w:val="007D4CBD"/>
    <w:rsid w:val="007D4F80"/>
    <w:rsid w:val="007D4FF2"/>
    <w:rsid w:val="007D512C"/>
    <w:rsid w:val="007D51AD"/>
    <w:rsid w:val="007D526F"/>
    <w:rsid w:val="007D53CD"/>
    <w:rsid w:val="007D55B7"/>
    <w:rsid w:val="007D6104"/>
    <w:rsid w:val="007D6226"/>
    <w:rsid w:val="007D6310"/>
    <w:rsid w:val="007D647B"/>
    <w:rsid w:val="007D65EC"/>
    <w:rsid w:val="007D673F"/>
    <w:rsid w:val="007D68F4"/>
    <w:rsid w:val="007D6AAF"/>
    <w:rsid w:val="007D6C0C"/>
    <w:rsid w:val="007D6C84"/>
    <w:rsid w:val="007D6CE5"/>
    <w:rsid w:val="007D6EF0"/>
    <w:rsid w:val="007D7042"/>
    <w:rsid w:val="007D7059"/>
    <w:rsid w:val="007D714B"/>
    <w:rsid w:val="007D7934"/>
    <w:rsid w:val="007D794A"/>
    <w:rsid w:val="007D7E3D"/>
    <w:rsid w:val="007D7E94"/>
    <w:rsid w:val="007E0162"/>
    <w:rsid w:val="007E02CC"/>
    <w:rsid w:val="007E054B"/>
    <w:rsid w:val="007E0789"/>
    <w:rsid w:val="007E07C0"/>
    <w:rsid w:val="007E07FD"/>
    <w:rsid w:val="007E0936"/>
    <w:rsid w:val="007E0981"/>
    <w:rsid w:val="007E0986"/>
    <w:rsid w:val="007E0C8C"/>
    <w:rsid w:val="007E0C8E"/>
    <w:rsid w:val="007E0CEB"/>
    <w:rsid w:val="007E0DB2"/>
    <w:rsid w:val="007E1479"/>
    <w:rsid w:val="007E152B"/>
    <w:rsid w:val="007E16CE"/>
    <w:rsid w:val="007E1A55"/>
    <w:rsid w:val="007E1CB1"/>
    <w:rsid w:val="007E201B"/>
    <w:rsid w:val="007E2146"/>
    <w:rsid w:val="007E21D1"/>
    <w:rsid w:val="007E21E1"/>
    <w:rsid w:val="007E21F0"/>
    <w:rsid w:val="007E22F2"/>
    <w:rsid w:val="007E25C2"/>
    <w:rsid w:val="007E2B64"/>
    <w:rsid w:val="007E3031"/>
    <w:rsid w:val="007E318B"/>
    <w:rsid w:val="007E3192"/>
    <w:rsid w:val="007E33BB"/>
    <w:rsid w:val="007E3577"/>
    <w:rsid w:val="007E4278"/>
    <w:rsid w:val="007E47E7"/>
    <w:rsid w:val="007E48CD"/>
    <w:rsid w:val="007E48E4"/>
    <w:rsid w:val="007E4C97"/>
    <w:rsid w:val="007E4F0D"/>
    <w:rsid w:val="007E51DF"/>
    <w:rsid w:val="007E531F"/>
    <w:rsid w:val="007E5726"/>
    <w:rsid w:val="007E59CA"/>
    <w:rsid w:val="007E5A14"/>
    <w:rsid w:val="007E5C23"/>
    <w:rsid w:val="007E5C9C"/>
    <w:rsid w:val="007E5CD8"/>
    <w:rsid w:val="007E5D37"/>
    <w:rsid w:val="007E5FFD"/>
    <w:rsid w:val="007E6151"/>
    <w:rsid w:val="007E619F"/>
    <w:rsid w:val="007E6323"/>
    <w:rsid w:val="007E6735"/>
    <w:rsid w:val="007E6775"/>
    <w:rsid w:val="007E67F4"/>
    <w:rsid w:val="007E6878"/>
    <w:rsid w:val="007E6B02"/>
    <w:rsid w:val="007E6EF1"/>
    <w:rsid w:val="007E7B2B"/>
    <w:rsid w:val="007E7CBA"/>
    <w:rsid w:val="007E7F66"/>
    <w:rsid w:val="007F0129"/>
    <w:rsid w:val="007F05E0"/>
    <w:rsid w:val="007F0834"/>
    <w:rsid w:val="007F0B2A"/>
    <w:rsid w:val="007F0B77"/>
    <w:rsid w:val="007F0BB5"/>
    <w:rsid w:val="007F0DD3"/>
    <w:rsid w:val="007F134E"/>
    <w:rsid w:val="007F18C0"/>
    <w:rsid w:val="007F1EC0"/>
    <w:rsid w:val="007F1F7F"/>
    <w:rsid w:val="007F20BD"/>
    <w:rsid w:val="007F22A5"/>
    <w:rsid w:val="007F2333"/>
    <w:rsid w:val="007F2867"/>
    <w:rsid w:val="007F28AA"/>
    <w:rsid w:val="007F2DBB"/>
    <w:rsid w:val="007F2ED4"/>
    <w:rsid w:val="007F325F"/>
    <w:rsid w:val="007F3FB0"/>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70D6"/>
    <w:rsid w:val="007F7702"/>
    <w:rsid w:val="007F778A"/>
    <w:rsid w:val="007F7864"/>
    <w:rsid w:val="007F795B"/>
    <w:rsid w:val="007F7AF7"/>
    <w:rsid w:val="007F7B6D"/>
    <w:rsid w:val="007F7B72"/>
    <w:rsid w:val="007F7C2F"/>
    <w:rsid w:val="007F7E0D"/>
    <w:rsid w:val="00800104"/>
    <w:rsid w:val="00800184"/>
    <w:rsid w:val="008005D9"/>
    <w:rsid w:val="00800994"/>
    <w:rsid w:val="00800D5F"/>
    <w:rsid w:val="00800D94"/>
    <w:rsid w:val="0080109A"/>
    <w:rsid w:val="008013B8"/>
    <w:rsid w:val="0080179D"/>
    <w:rsid w:val="00801838"/>
    <w:rsid w:val="00801A46"/>
    <w:rsid w:val="00801C29"/>
    <w:rsid w:val="00801E3F"/>
    <w:rsid w:val="00801FBC"/>
    <w:rsid w:val="00802410"/>
    <w:rsid w:val="008027BA"/>
    <w:rsid w:val="00802C79"/>
    <w:rsid w:val="00802FF8"/>
    <w:rsid w:val="0080310E"/>
    <w:rsid w:val="008033F8"/>
    <w:rsid w:val="00803643"/>
    <w:rsid w:val="00803E2E"/>
    <w:rsid w:val="00804029"/>
    <w:rsid w:val="008041E1"/>
    <w:rsid w:val="0080471C"/>
    <w:rsid w:val="0080473E"/>
    <w:rsid w:val="00804867"/>
    <w:rsid w:val="008048A0"/>
    <w:rsid w:val="00804B2F"/>
    <w:rsid w:val="00804C7E"/>
    <w:rsid w:val="00805250"/>
    <w:rsid w:val="008052E8"/>
    <w:rsid w:val="0080568C"/>
    <w:rsid w:val="00805BC1"/>
    <w:rsid w:val="00805E4C"/>
    <w:rsid w:val="00806058"/>
    <w:rsid w:val="00806199"/>
    <w:rsid w:val="008064E8"/>
    <w:rsid w:val="00806873"/>
    <w:rsid w:val="00806979"/>
    <w:rsid w:val="0080699F"/>
    <w:rsid w:val="00806B69"/>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71A"/>
    <w:rsid w:val="00811EC7"/>
    <w:rsid w:val="00811EF6"/>
    <w:rsid w:val="00811F9E"/>
    <w:rsid w:val="008121E4"/>
    <w:rsid w:val="00812344"/>
    <w:rsid w:val="008123D5"/>
    <w:rsid w:val="0081249E"/>
    <w:rsid w:val="008124FE"/>
    <w:rsid w:val="008127B0"/>
    <w:rsid w:val="00813701"/>
    <w:rsid w:val="008137BE"/>
    <w:rsid w:val="0081389D"/>
    <w:rsid w:val="008138B9"/>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C7F"/>
    <w:rsid w:val="00815F85"/>
    <w:rsid w:val="00816191"/>
    <w:rsid w:val="00816469"/>
    <w:rsid w:val="00816654"/>
    <w:rsid w:val="00816A54"/>
    <w:rsid w:val="00816D94"/>
    <w:rsid w:val="0081713C"/>
    <w:rsid w:val="008173E1"/>
    <w:rsid w:val="00817508"/>
    <w:rsid w:val="00817742"/>
    <w:rsid w:val="0081787C"/>
    <w:rsid w:val="008179F0"/>
    <w:rsid w:val="00817B8F"/>
    <w:rsid w:val="00817C96"/>
    <w:rsid w:val="00817D2A"/>
    <w:rsid w:val="00817E68"/>
    <w:rsid w:val="00817F27"/>
    <w:rsid w:val="0082005F"/>
    <w:rsid w:val="00820391"/>
    <w:rsid w:val="00820868"/>
    <w:rsid w:val="00820DA1"/>
    <w:rsid w:val="00820DF1"/>
    <w:rsid w:val="00820EEC"/>
    <w:rsid w:val="00820FC0"/>
    <w:rsid w:val="0082172C"/>
    <w:rsid w:val="00821D1A"/>
    <w:rsid w:val="00821FFD"/>
    <w:rsid w:val="00822264"/>
    <w:rsid w:val="008224BD"/>
    <w:rsid w:val="00822DAE"/>
    <w:rsid w:val="00822DF7"/>
    <w:rsid w:val="008230EE"/>
    <w:rsid w:val="00823277"/>
    <w:rsid w:val="00823335"/>
    <w:rsid w:val="008237B2"/>
    <w:rsid w:val="00823AE0"/>
    <w:rsid w:val="00823EBF"/>
    <w:rsid w:val="00823F61"/>
    <w:rsid w:val="008240CA"/>
    <w:rsid w:val="0082449E"/>
    <w:rsid w:val="008249FF"/>
    <w:rsid w:val="00824AB6"/>
    <w:rsid w:val="00824DE7"/>
    <w:rsid w:val="00824FF1"/>
    <w:rsid w:val="008251EC"/>
    <w:rsid w:val="00825367"/>
    <w:rsid w:val="0082559C"/>
    <w:rsid w:val="00825A13"/>
    <w:rsid w:val="00825C90"/>
    <w:rsid w:val="00825DD4"/>
    <w:rsid w:val="00825F79"/>
    <w:rsid w:val="00826032"/>
    <w:rsid w:val="00826204"/>
    <w:rsid w:val="00826269"/>
    <w:rsid w:val="008263AB"/>
    <w:rsid w:val="00826464"/>
    <w:rsid w:val="00826D90"/>
    <w:rsid w:val="00827015"/>
    <w:rsid w:val="00827109"/>
    <w:rsid w:val="00827648"/>
    <w:rsid w:val="00827667"/>
    <w:rsid w:val="00827704"/>
    <w:rsid w:val="00827A41"/>
    <w:rsid w:val="00827AD1"/>
    <w:rsid w:val="00827AF3"/>
    <w:rsid w:val="00827CBB"/>
    <w:rsid w:val="008304CC"/>
    <w:rsid w:val="0083056F"/>
    <w:rsid w:val="00830C8D"/>
    <w:rsid w:val="00830ED8"/>
    <w:rsid w:val="00830F16"/>
    <w:rsid w:val="0083102E"/>
    <w:rsid w:val="00831188"/>
    <w:rsid w:val="00831198"/>
    <w:rsid w:val="00831267"/>
    <w:rsid w:val="008314BC"/>
    <w:rsid w:val="0083174A"/>
    <w:rsid w:val="00831AB5"/>
    <w:rsid w:val="00831C11"/>
    <w:rsid w:val="00831D85"/>
    <w:rsid w:val="00831E51"/>
    <w:rsid w:val="00832142"/>
    <w:rsid w:val="00832803"/>
    <w:rsid w:val="00832C18"/>
    <w:rsid w:val="00832CAF"/>
    <w:rsid w:val="00832E49"/>
    <w:rsid w:val="00832EF7"/>
    <w:rsid w:val="008330DB"/>
    <w:rsid w:val="00833927"/>
    <w:rsid w:val="00833EF5"/>
    <w:rsid w:val="00834018"/>
    <w:rsid w:val="0083417A"/>
    <w:rsid w:val="008343D8"/>
    <w:rsid w:val="00834512"/>
    <w:rsid w:val="00834746"/>
    <w:rsid w:val="008349E7"/>
    <w:rsid w:val="00834B51"/>
    <w:rsid w:val="00834BD7"/>
    <w:rsid w:val="00834F7F"/>
    <w:rsid w:val="00835363"/>
    <w:rsid w:val="008354CB"/>
    <w:rsid w:val="0083576E"/>
    <w:rsid w:val="00835A14"/>
    <w:rsid w:val="00835B0A"/>
    <w:rsid w:val="00835B82"/>
    <w:rsid w:val="00835E6C"/>
    <w:rsid w:val="00835EF8"/>
    <w:rsid w:val="00836133"/>
    <w:rsid w:val="00836282"/>
    <w:rsid w:val="0083657B"/>
    <w:rsid w:val="00836B5B"/>
    <w:rsid w:val="00836D09"/>
    <w:rsid w:val="00836FC2"/>
    <w:rsid w:val="00837034"/>
    <w:rsid w:val="008370DB"/>
    <w:rsid w:val="0083768C"/>
    <w:rsid w:val="00837876"/>
    <w:rsid w:val="00837D49"/>
    <w:rsid w:val="008401C3"/>
    <w:rsid w:val="008403BA"/>
    <w:rsid w:val="008404D7"/>
    <w:rsid w:val="00840634"/>
    <w:rsid w:val="008406CF"/>
    <w:rsid w:val="00840869"/>
    <w:rsid w:val="008409FA"/>
    <w:rsid w:val="00840A68"/>
    <w:rsid w:val="00840A83"/>
    <w:rsid w:val="00840D46"/>
    <w:rsid w:val="00841167"/>
    <w:rsid w:val="00841573"/>
    <w:rsid w:val="0084191A"/>
    <w:rsid w:val="008419A1"/>
    <w:rsid w:val="008419A4"/>
    <w:rsid w:val="00841EB3"/>
    <w:rsid w:val="00841F2A"/>
    <w:rsid w:val="00842061"/>
    <w:rsid w:val="00842368"/>
    <w:rsid w:val="008426C0"/>
    <w:rsid w:val="00842A5C"/>
    <w:rsid w:val="00842CD2"/>
    <w:rsid w:val="00842D59"/>
    <w:rsid w:val="00842DB7"/>
    <w:rsid w:val="00843000"/>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B1"/>
    <w:rsid w:val="008502C0"/>
    <w:rsid w:val="008502C4"/>
    <w:rsid w:val="00850B42"/>
    <w:rsid w:val="00850FF6"/>
    <w:rsid w:val="0085130C"/>
    <w:rsid w:val="00851389"/>
    <w:rsid w:val="0085154E"/>
    <w:rsid w:val="00851991"/>
    <w:rsid w:val="00851AD3"/>
    <w:rsid w:val="00851B22"/>
    <w:rsid w:val="00851E23"/>
    <w:rsid w:val="0085202C"/>
    <w:rsid w:val="008521C5"/>
    <w:rsid w:val="00852338"/>
    <w:rsid w:val="00852400"/>
    <w:rsid w:val="00852472"/>
    <w:rsid w:val="00852772"/>
    <w:rsid w:val="00852916"/>
    <w:rsid w:val="00852D96"/>
    <w:rsid w:val="00852EC8"/>
    <w:rsid w:val="00852F3B"/>
    <w:rsid w:val="00853042"/>
    <w:rsid w:val="00853382"/>
    <w:rsid w:val="0085399A"/>
    <w:rsid w:val="00853B2A"/>
    <w:rsid w:val="00853BC8"/>
    <w:rsid w:val="00853C45"/>
    <w:rsid w:val="00854090"/>
    <w:rsid w:val="008540E5"/>
    <w:rsid w:val="00854188"/>
    <w:rsid w:val="008544A1"/>
    <w:rsid w:val="00854983"/>
    <w:rsid w:val="00854B60"/>
    <w:rsid w:val="008553C2"/>
    <w:rsid w:val="00855710"/>
    <w:rsid w:val="00855929"/>
    <w:rsid w:val="00855B4B"/>
    <w:rsid w:val="00855C8E"/>
    <w:rsid w:val="0085603C"/>
    <w:rsid w:val="00856094"/>
    <w:rsid w:val="00856301"/>
    <w:rsid w:val="00856562"/>
    <w:rsid w:val="0085662B"/>
    <w:rsid w:val="008566E7"/>
    <w:rsid w:val="008569DF"/>
    <w:rsid w:val="00856DB5"/>
    <w:rsid w:val="00856E4A"/>
    <w:rsid w:val="00856FF3"/>
    <w:rsid w:val="0085722A"/>
    <w:rsid w:val="008575C4"/>
    <w:rsid w:val="008577BE"/>
    <w:rsid w:val="00857C34"/>
    <w:rsid w:val="0086002D"/>
    <w:rsid w:val="00860315"/>
    <w:rsid w:val="0086037F"/>
    <w:rsid w:val="00860B49"/>
    <w:rsid w:val="00860CBD"/>
    <w:rsid w:val="008612BA"/>
    <w:rsid w:val="008614C0"/>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559"/>
    <w:rsid w:val="00863741"/>
    <w:rsid w:val="00863AA0"/>
    <w:rsid w:val="00863ECC"/>
    <w:rsid w:val="00864A9F"/>
    <w:rsid w:val="00864C35"/>
    <w:rsid w:val="00864FD3"/>
    <w:rsid w:val="008650AB"/>
    <w:rsid w:val="008650DE"/>
    <w:rsid w:val="00865139"/>
    <w:rsid w:val="00865696"/>
    <w:rsid w:val="0086579C"/>
    <w:rsid w:val="00865B1C"/>
    <w:rsid w:val="00865D4C"/>
    <w:rsid w:val="00865DE1"/>
    <w:rsid w:val="00865F2F"/>
    <w:rsid w:val="00866453"/>
    <w:rsid w:val="008665D6"/>
    <w:rsid w:val="00866781"/>
    <w:rsid w:val="00866D48"/>
    <w:rsid w:val="00866E8E"/>
    <w:rsid w:val="00866FCF"/>
    <w:rsid w:val="00867314"/>
    <w:rsid w:val="008675B1"/>
    <w:rsid w:val="00867847"/>
    <w:rsid w:val="00867967"/>
    <w:rsid w:val="008679EF"/>
    <w:rsid w:val="00867A54"/>
    <w:rsid w:val="00867F66"/>
    <w:rsid w:val="00870018"/>
    <w:rsid w:val="008704DC"/>
    <w:rsid w:val="008706B4"/>
    <w:rsid w:val="0087078F"/>
    <w:rsid w:val="00870793"/>
    <w:rsid w:val="00870A1C"/>
    <w:rsid w:val="00870A57"/>
    <w:rsid w:val="00870A76"/>
    <w:rsid w:val="00870B09"/>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198"/>
    <w:rsid w:val="008734E7"/>
    <w:rsid w:val="00873754"/>
    <w:rsid w:val="00873BF0"/>
    <w:rsid w:val="00873C18"/>
    <w:rsid w:val="008741A2"/>
    <w:rsid w:val="008743EC"/>
    <w:rsid w:val="00874446"/>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16D"/>
    <w:rsid w:val="00876365"/>
    <w:rsid w:val="00876AC7"/>
    <w:rsid w:val="00876B64"/>
    <w:rsid w:val="0087721D"/>
    <w:rsid w:val="0087746C"/>
    <w:rsid w:val="00877599"/>
    <w:rsid w:val="00877B54"/>
    <w:rsid w:val="00877BC2"/>
    <w:rsid w:val="00877C57"/>
    <w:rsid w:val="00877CDC"/>
    <w:rsid w:val="00877FA3"/>
    <w:rsid w:val="0088011E"/>
    <w:rsid w:val="008801ED"/>
    <w:rsid w:val="00880412"/>
    <w:rsid w:val="008804BF"/>
    <w:rsid w:val="008804C9"/>
    <w:rsid w:val="0088052B"/>
    <w:rsid w:val="00880742"/>
    <w:rsid w:val="008807FD"/>
    <w:rsid w:val="00880848"/>
    <w:rsid w:val="00880B3D"/>
    <w:rsid w:val="00880D84"/>
    <w:rsid w:val="00880D85"/>
    <w:rsid w:val="008810DF"/>
    <w:rsid w:val="008810FA"/>
    <w:rsid w:val="0088111B"/>
    <w:rsid w:val="0088121C"/>
    <w:rsid w:val="00881611"/>
    <w:rsid w:val="008817A7"/>
    <w:rsid w:val="00881842"/>
    <w:rsid w:val="008818F9"/>
    <w:rsid w:val="00881996"/>
    <w:rsid w:val="00881B18"/>
    <w:rsid w:val="00881D5C"/>
    <w:rsid w:val="00881D5F"/>
    <w:rsid w:val="00881E94"/>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BD"/>
    <w:rsid w:val="0088599D"/>
    <w:rsid w:val="00885BE8"/>
    <w:rsid w:val="00885C2A"/>
    <w:rsid w:val="00885D5D"/>
    <w:rsid w:val="00885F46"/>
    <w:rsid w:val="00886116"/>
    <w:rsid w:val="00886386"/>
    <w:rsid w:val="008864FD"/>
    <w:rsid w:val="0088651F"/>
    <w:rsid w:val="00886654"/>
    <w:rsid w:val="00886A37"/>
    <w:rsid w:val="00886CC9"/>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F63"/>
    <w:rsid w:val="008922DC"/>
    <w:rsid w:val="008922DF"/>
    <w:rsid w:val="008928E8"/>
    <w:rsid w:val="00893024"/>
    <w:rsid w:val="00893230"/>
    <w:rsid w:val="008935A7"/>
    <w:rsid w:val="00893AB7"/>
    <w:rsid w:val="00893B3B"/>
    <w:rsid w:val="00893BC1"/>
    <w:rsid w:val="00893D63"/>
    <w:rsid w:val="00893FB3"/>
    <w:rsid w:val="0089421A"/>
    <w:rsid w:val="00894304"/>
    <w:rsid w:val="0089434E"/>
    <w:rsid w:val="00895243"/>
    <w:rsid w:val="0089550A"/>
    <w:rsid w:val="0089563D"/>
    <w:rsid w:val="00895A0C"/>
    <w:rsid w:val="00895BD1"/>
    <w:rsid w:val="00895C7B"/>
    <w:rsid w:val="008961FF"/>
    <w:rsid w:val="00896292"/>
    <w:rsid w:val="0089634A"/>
    <w:rsid w:val="00896542"/>
    <w:rsid w:val="0089666F"/>
    <w:rsid w:val="008966EA"/>
    <w:rsid w:val="0089695E"/>
    <w:rsid w:val="00896A6F"/>
    <w:rsid w:val="00896C06"/>
    <w:rsid w:val="00896D10"/>
    <w:rsid w:val="00896DF5"/>
    <w:rsid w:val="0089724C"/>
    <w:rsid w:val="008973FC"/>
    <w:rsid w:val="00897999"/>
    <w:rsid w:val="00897D36"/>
    <w:rsid w:val="008A0173"/>
    <w:rsid w:val="008A021C"/>
    <w:rsid w:val="008A0320"/>
    <w:rsid w:val="008A0339"/>
    <w:rsid w:val="008A038B"/>
    <w:rsid w:val="008A03A0"/>
    <w:rsid w:val="008A0473"/>
    <w:rsid w:val="008A04C7"/>
    <w:rsid w:val="008A0595"/>
    <w:rsid w:val="008A0911"/>
    <w:rsid w:val="008A0A07"/>
    <w:rsid w:val="008A1071"/>
    <w:rsid w:val="008A111D"/>
    <w:rsid w:val="008A1336"/>
    <w:rsid w:val="008A17AE"/>
    <w:rsid w:val="008A197B"/>
    <w:rsid w:val="008A19FD"/>
    <w:rsid w:val="008A1C65"/>
    <w:rsid w:val="008A1C6C"/>
    <w:rsid w:val="008A1EA1"/>
    <w:rsid w:val="008A2182"/>
    <w:rsid w:val="008A23EE"/>
    <w:rsid w:val="008A24BD"/>
    <w:rsid w:val="008A2829"/>
    <w:rsid w:val="008A2AAE"/>
    <w:rsid w:val="008A2C4F"/>
    <w:rsid w:val="008A2EE4"/>
    <w:rsid w:val="008A2F26"/>
    <w:rsid w:val="008A2F9B"/>
    <w:rsid w:val="008A36ED"/>
    <w:rsid w:val="008A3898"/>
    <w:rsid w:val="008A38E9"/>
    <w:rsid w:val="008A3BC1"/>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4DFC"/>
    <w:rsid w:val="008A5354"/>
    <w:rsid w:val="008A53C3"/>
    <w:rsid w:val="008A5557"/>
    <w:rsid w:val="008A560D"/>
    <w:rsid w:val="008A5696"/>
    <w:rsid w:val="008A588D"/>
    <w:rsid w:val="008A5936"/>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1F5"/>
    <w:rsid w:val="008B269F"/>
    <w:rsid w:val="008B2A2E"/>
    <w:rsid w:val="008B2BFF"/>
    <w:rsid w:val="008B2C4B"/>
    <w:rsid w:val="008B2D1D"/>
    <w:rsid w:val="008B2DDD"/>
    <w:rsid w:val="008B2DEB"/>
    <w:rsid w:val="008B2FA7"/>
    <w:rsid w:val="008B30C8"/>
    <w:rsid w:val="008B35ED"/>
    <w:rsid w:val="008B393E"/>
    <w:rsid w:val="008B3BE8"/>
    <w:rsid w:val="008B3EC2"/>
    <w:rsid w:val="008B41EF"/>
    <w:rsid w:val="008B4230"/>
    <w:rsid w:val="008B447F"/>
    <w:rsid w:val="008B45A1"/>
    <w:rsid w:val="008B4B0D"/>
    <w:rsid w:val="008B4B33"/>
    <w:rsid w:val="008B4DE9"/>
    <w:rsid w:val="008B502C"/>
    <w:rsid w:val="008B50C4"/>
    <w:rsid w:val="008B52BC"/>
    <w:rsid w:val="008B53AF"/>
    <w:rsid w:val="008B5577"/>
    <w:rsid w:val="008B60E9"/>
    <w:rsid w:val="008B60ED"/>
    <w:rsid w:val="008B6247"/>
    <w:rsid w:val="008B6510"/>
    <w:rsid w:val="008B6528"/>
    <w:rsid w:val="008B6612"/>
    <w:rsid w:val="008B666D"/>
    <w:rsid w:val="008B69EC"/>
    <w:rsid w:val="008B6C39"/>
    <w:rsid w:val="008B6E5C"/>
    <w:rsid w:val="008B7083"/>
    <w:rsid w:val="008B7435"/>
    <w:rsid w:val="008B7524"/>
    <w:rsid w:val="008B766A"/>
    <w:rsid w:val="008B77E0"/>
    <w:rsid w:val="008B78B2"/>
    <w:rsid w:val="008B7970"/>
    <w:rsid w:val="008B7A0E"/>
    <w:rsid w:val="008B7B72"/>
    <w:rsid w:val="008B7DAD"/>
    <w:rsid w:val="008C02D0"/>
    <w:rsid w:val="008C09A7"/>
    <w:rsid w:val="008C0CF6"/>
    <w:rsid w:val="008C0DC3"/>
    <w:rsid w:val="008C0F14"/>
    <w:rsid w:val="008C1423"/>
    <w:rsid w:val="008C1677"/>
    <w:rsid w:val="008C2426"/>
    <w:rsid w:val="008C2453"/>
    <w:rsid w:val="008C262C"/>
    <w:rsid w:val="008C26B4"/>
    <w:rsid w:val="008C28BA"/>
    <w:rsid w:val="008C2BA6"/>
    <w:rsid w:val="008C2F6C"/>
    <w:rsid w:val="008C301D"/>
    <w:rsid w:val="008C3033"/>
    <w:rsid w:val="008C3240"/>
    <w:rsid w:val="008C3A87"/>
    <w:rsid w:val="008C3AD2"/>
    <w:rsid w:val="008C4188"/>
    <w:rsid w:val="008C45C2"/>
    <w:rsid w:val="008C4A46"/>
    <w:rsid w:val="008C4B47"/>
    <w:rsid w:val="008C4CB9"/>
    <w:rsid w:val="008C5246"/>
    <w:rsid w:val="008C58D1"/>
    <w:rsid w:val="008C59D5"/>
    <w:rsid w:val="008C5B10"/>
    <w:rsid w:val="008C5B7B"/>
    <w:rsid w:val="008C5F1B"/>
    <w:rsid w:val="008C6C7A"/>
    <w:rsid w:val="008C6C8C"/>
    <w:rsid w:val="008C6CC8"/>
    <w:rsid w:val="008C6E58"/>
    <w:rsid w:val="008C6F4F"/>
    <w:rsid w:val="008C7224"/>
    <w:rsid w:val="008C74CC"/>
    <w:rsid w:val="008C7651"/>
    <w:rsid w:val="008C7821"/>
    <w:rsid w:val="008C7A7C"/>
    <w:rsid w:val="008C7F77"/>
    <w:rsid w:val="008D02CB"/>
    <w:rsid w:val="008D0459"/>
    <w:rsid w:val="008D0499"/>
    <w:rsid w:val="008D05D2"/>
    <w:rsid w:val="008D09D9"/>
    <w:rsid w:val="008D0A5C"/>
    <w:rsid w:val="008D13DC"/>
    <w:rsid w:val="008D149D"/>
    <w:rsid w:val="008D1BB5"/>
    <w:rsid w:val="008D1C69"/>
    <w:rsid w:val="008D1D05"/>
    <w:rsid w:val="008D1E23"/>
    <w:rsid w:val="008D22C4"/>
    <w:rsid w:val="008D2461"/>
    <w:rsid w:val="008D279A"/>
    <w:rsid w:val="008D28B3"/>
    <w:rsid w:val="008D29D2"/>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C74"/>
    <w:rsid w:val="008D5FCD"/>
    <w:rsid w:val="008D6012"/>
    <w:rsid w:val="008D61BE"/>
    <w:rsid w:val="008D6733"/>
    <w:rsid w:val="008D6AF2"/>
    <w:rsid w:val="008D6B78"/>
    <w:rsid w:val="008D6BB7"/>
    <w:rsid w:val="008D6BE3"/>
    <w:rsid w:val="008D6CF6"/>
    <w:rsid w:val="008D6F90"/>
    <w:rsid w:val="008D72A4"/>
    <w:rsid w:val="008D7378"/>
    <w:rsid w:val="008D740A"/>
    <w:rsid w:val="008D7554"/>
    <w:rsid w:val="008D7615"/>
    <w:rsid w:val="008D76A0"/>
    <w:rsid w:val="008D78C3"/>
    <w:rsid w:val="008D7960"/>
    <w:rsid w:val="008D7B73"/>
    <w:rsid w:val="008D7D47"/>
    <w:rsid w:val="008D7DEB"/>
    <w:rsid w:val="008E037E"/>
    <w:rsid w:val="008E04B5"/>
    <w:rsid w:val="008E0B1B"/>
    <w:rsid w:val="008E0CDD"/>
    <w:rsid w:val="008E0E89"/>
    <w:rsid w:val="008E0E8C"/>
    <w:rsid w:val="008E0FEC"/>
    <w:rsid w:val="008E1217"/>
    <w:rsid w:val="008E1FDF"/>
    <w:rsid w:val="008E2051"/>
    <w:rsid w:val="008E20EC"/>
    <w:rsid w:val="008E2562"/>
    <w:rsid w:val="008E290D"/>
    <w:rsid w:val="008E2B47"/>
    <w:rsid w:val="008E2C59"/>
    <w:rsid w:val="008E30C3"/>
    <w:rsid w:val="008E329C"/>
    <w:rsid w:val="008E345B"/>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7EF"/>
    <w:rsid w:val="008E4820"/>
    <w:rsid w:val="008E4B3F"/>
    <w:rsid w:val="008E4E0F"/>
    <w:rsid w:val="008E4E32"/>
    <w:rsid w:val="008E5B5F"/>
    <w:rsid w:val="008E5CCD"/>
    <w:rsid w:val="008E5CED"/>
    <w:rsid w:val="008E5D5A"/>
    <w:rsid w:val="008E6333"/>
    <w:rsid w:val="008E6696"/>
    <w:rsid w:val="008E6788"/>
    <w:rsid w:val="008E69C8"/>
    <w:rsid w:val="008E6DEC"/>
    <w:rsid w:val="008E710C"/>
    <w:rsid w:val="008E714E"/>
    <w:rsid w:val="008E72F5"/>
    <w:rsid w:val="008E7410"/>
    <w:rsid w:val="008E777B"/>
    <w:rsid w:val="008E7853"/>
    <w:rsid w:val="008E7978"/>
    <w:rsid w:val="008E7DB3"/>
    <w:rsid w:val="008F01AB"/>
    <w:rsid w:val="008F0460"/>
    <w:rsid w:val="008F07AA"/>
    <w:rsid w:val="008F0CEA"/>
    <w:rsid w:val="008F0D27"/>
    <w:rsid w:val="008F18D4"/>
    <w:rsid w:val="008F1A4E"/>
    <w:rsid w:val="008F1CF8"/>
    <w:rsid w:val="008F2201"/>
    <w:rsid w:val="008F2595"/>
    <w:rsid w:val="008F260B"/>
    <w:rsid w:val="008F2658"/>
    <w:rsid w:val="008F26E8"/>
    <w:rsid w:val="008F2A4B"/>
    <w:rsid w:val="008F2B4B"/>
    <w:rsid w:val="008F2B6D"/>
    <w:rsid w:val="008F2D29"/>
    <w:rsid w:val="008F30FC"/>
    <w:rsid w:val="008F315F"/>
    <w:rsid w:val="008F3617"/>
    <w:rsid w:val="008F3D2D"/>
    <w:rsid w:val="008F3D7C"/>
    <w:rsid w:val="008F3DC9"/>
    <w:rsid w:val="008F4107"/>
    <w:rsid w:val="008F4150"/>
    <w:rsid w:val="008F473A"/>
    <w:rsid w:val="008F48C2"/>
    <w:rsid w:val="008F4A97"/>
    <w:rsid w:val="008F4AB0"/>
    <w:rsid w:val="008F4BFE"/>
    <w:rsid w:val="008F4D97"/>
    <w:rsid w:val="008F4E3F"/>
    <w:rsid w:val="008F5184"/>
    <w:rsid w:val="008F51CF"/>
    <w:rsid w:val="008F5495"/>
    <w:rsid w:val="008F56F9"/>
    <w:rsid w:val="008F574E"/>
    <w:rsid w:val="008F595E"/>
    <w:rsid w:val="008F5E1B"/>
    <w:rsid w:val="008F6188"/>
    <w:rsid w:val="008F6261"/>
    <w:rsid w:val="008F6649"/>
    <w:rsid w:val="008F6723"/>
    <w:rsid w:val="008F6ACF"/>
    <w:rsid w:val="008F6CD1"/>
    <w:rsid w:val="008F7925"/>
    <w:rsid w:val="008F7BD6"/>
    <w:rsid w:val="008F7CEF"/>
    <w:rsid w:val="008F7D1F"/>
    <w:rsid w:val="008F7DFA"/>
    <w:rsid w:val="008F7F2E"/>
    <w:rsid w:val="009000FD"/>
    <w:rsid w:val="0090021E"/>
    <w:rsid w:val="00900445"/>
    <w:rsid w:val="0090085B"/>
    <w:rsid w:val="00900866"/>
    <w:rsid w:val="00900C94"/>
    <w:rsid w:val="00900DDE"/>
    <w:rsid w:val="00900DF1"/>
    <w:rsid w:val="00900EA7"/>
    <w:rsid w:val="00901246"/>
    <w:rsid w:val="00901500"/>
    <w:rsid w:val="00901845"/>
    <w:rsid w:val="009019B0"/>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80D"/>
    <w:rsid w:val="00905901"/>
    <w:rsid w:val="009059A2"/>
    <w:rsid w:val="00905A06"/>
    <w:rsid w:val="00905B9D"/>
    <w:rsid w:val="00905F67"/>
    <w:rsid w:val="00906100"/>
    <w:rsid w:val="00906486"/>
    <w:rsid w:val="00906517"/>
    <w:rsid w:val="009067B8"/>
    <w:rsid w:val="00906A8E"/>
    <w:rsid w:val="00906EED"/>
    <w:rsid w:val="00907071"/>
    <w:rsid w:val="0090715C"/>
    <w:rsid w:val="00907274"/>
    <w:rsid w:val="00907880"/>
    <w:rsid w:val="00907B4A"/>
    <w:rsid w:val="00907D99"/>
    <w:rsid w:val="009100A2"/>
    <w:rsid w:val="009101BF"/>
    <w:rsid w:val="0091027A"/>
    <w:rsid w:val="00910334"/>
    <w:rsid w:val="009105E7"/>
    <w:rsid w:val="00910671"/>
    <w:rsid w:val="009108A7"/>
    <w:rsid w:val="00910E56"/>
    <w:rsid w:val="00910ED6"/>
    <w:rsid w:val="00910F6F"/>
    <w:rsid w:val="00911048"/>
    <w:rsid w:val="009112E5"/>
    <w:rsid w:val="009113C1"/>
    <w:rsid w:val="009113C6"/>
    <w:rsid w:val="009116DE"/>
    <w:rsid w:val="00911ABC"/>
    <w:rsid w:val="00911E1A"/>
    <w:rsid w:val="009123B9"/>
    <w:rsid w:val="00912B7D"/>
    <w:rsid w:val="0091345B"/>
    <w:rsid w:val="0091396C"/>
    <w:rsid w:val="00913F4C"/>
    <w:rsid w:val="00914013"/>
    <w:rsid w:val="00914047"/>
    <w:rsid w:val="0091404B"/>
    <w:rsid w:val="0091423A"/>
    <w:rsid w:val="009143E1"/>
    <w:rsid w:val="009149BB"/>
    <w:rsid w:val="00914A5D"/>
    <w:rsid w:val="00914F86"/>
    <w:rsid w:val="00915032"/>
    <w:rsid w:val="0091537E"/>
    <w:rsid w:val="009154BD"/>
    <w:rsid w:val="00915665"/>
    <w:rsid w:val="0091610F"/>
    <w:rsid w:val="009161BA"/>
    <w:rsid w:val="00916328"/>
    <w:rsid w:val="00916433"/>
    <w:rsid w:val="0091647F"/>
    <w:rsid w:val="00916827"/>
    <w:rsid w:val="00916996"/>
    <w:rsid w:val="009170BC"/>
    <w:rsid w:val="0091729E"/>
    <w:rsid w:val="009173EB"/>
    <w:rsid w:val="009174FA"/>
    <w:rsid w:val="00917A5D"/>
    <w:rsid w:val="00917CCB"/>
    <w:rsid w:val="00917FD3"/>
    <w:rsid w:val="00920259"/>
    <w:rsid w:val="0092053A"/>
    <w:rsid w:val="00920874"/>
    <w:rsid w:val="00920D12"/>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C7E"/>
    <w:rsid w:val="00924F5D"/>
    <w:rsid w:val="0092507E"/>
    <w:rsid w:val="00925095"/>
    <w:rsid w:val="00925470"/>
    <w:rsid w:val="00925511"/>
    <w:rsid w:val="00925836"/>
    <w:rsid w:val="00925DD1"/>
    <w:rsid w:val="00926030"/>
    <w:rsid w:val="009260EC"/>
    <w:rsid w:val="00926264"/>
    <w:rsid w:val="00926595"/>
    <w:rsid w:val="009265CC"/>
    <w:rsid w:val="00926681"/>
    <w:rsid w:val="009267F5"/>
    <w:rsid w:val="0092698B"/>
    <w:rsid w:val="009269EB"/>
    <w:rsid w:val="00926EBB"/>
    <w:rsid w:val="00926EE5"/>
    <w:rsid w:val="00927211"/>
    <w:rsid w:val="00927752"/>
    <w:rsid w:val="0092782D"/>
    <w:rsid w:val="00927CAF"/>
    <w:rsid w:val="00927E97"/>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11E"/>
    <w:rsid w:val="00933B1B"/>
    <w:rsid w:val="00933D61"/>
    <w:rsid w:val="00933DE4"/>
    <w:rsid w:val="00933DF9"/>
    <w:rsid w:val="00933E25"/>
    <w:rsid w:val="00933F7F"/>
    <w:rsid w:val="009343B2"/>
    <w:rsid w:val="0093457F"/>
    <w:rsid w:val="00934753"/>
    <w:rsid w:val="0093528E"/>
    <w:rsid w:val="00935490"/>
    <w:rsid w:val="009354D1"/>
    <w:rsid w:val="00935521"/>
    <w:rsid w:val="009355F0"/>
    <w:rsid w:val="00935B52"/>
    <w:rsid w:val="0093670B"/>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9B"/>
    <w:rsid w:val="00940BCB"/>
    <w:rsid w:val="00940D85"/>
    <w:rsid w:val="00940DC1"/>
    <w:rsid w:val="00940DF4"/>
    <w:rsid w:val="00940EDF"/>
    <w:rsid w:val="00940FB5"/>
    <w:rsid w:val="00941091"/>
    <w:rsid w:val="0094124C"/>
    <w:rsid w:val="009412CA"/>
    <w:rsid w:val="0094148B"/>
    <w:rsid w:val="00941A1C"/>
    <w:rsid w:val="00941B97"/>
    <w:rsid w:val="00941CDD"/>
    <w:rsid w:val="00941DA0"/>
    <w:rsid w:val="009420AB"/>
    <w:rsid w:val="0094212A"/>
    <w:rsid w:val="0094219A"/>
    <w:rsid w:val="00942743"/>
    <w:rsid w:val="00942A20"/>
    <w:rsid w:val="00942BB8"/>
    <w:rsid w:val="00942DFB"/>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40F"/>
    <w:rsid w:val="00945A25"/>
    <w:rsid w:val="00945D31"/>
    <w:rsid w:val="00945E49"/>
    <w:rsid w:val="00945E73"/>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B1D"/>
    <w:rsid w:val="00951BC9"/>
    <w:rsid w:val="00951C7E"/>
    <w:rsid w:val="00951CF6"/>
    <w:rsid w:val="00951E1C"/>
    <w:rsid w:val="00952096"/>
    <w:rsid w:val="0095225E"/>
    <w:rsid w:val="00952264"/>
    <w:rsid w:val="00952283"/>
    <w:rsid w:val="009522C0"/>
    <w:rsid w:val="009527A4"/>
    <w:rsid w:val="00952ACA"/>
    <w:rsid w:val="00952FFA"/>
    <w:rsid w:val="009532CD"/>
    <w:rsid w:val="009537A7"/>
    <w:rsid w:val="00953838"/>
    <w:rsid w:val="00953850"/>
    <w:rsid w:val="009539E6"/>
    <w:rsid w:val="00953A86"/>
    <w:rsid w:val="00953B1F"/>
    <w:rsid w:val="00953C94"/>
    <w:rsid w:val="0095402A"/>
    <w:rsid w:val="0095406B"/>
    <w:rsid w:val="0095456C"/>
    <w:rsid w:val="009545B4"/>
    <w:rsid w:val="009548C3"/>
    <w:rsid w:val="00954B61"/>
    <w:rsid w:val="00954BC4"/>
    <w:rsid w:val="00954E04"/>
    <w:rsid w:val="00954FB7"/>
    <w:rsid w:val="0095506D"/>
    <w:rsid w:val="0095524E"/>
    <w:rsid w:val="009555E2"/>
    <w:rsid w:val="009557DF"/>
    <w:rsid w:val="00955849"/>
    <w:rsid w:val="00955A2E"/>
    <w:rsid w:val="00955E35"/>
    <w:rsid w:val="0095603E"/>
    <w:rsid w:val="00956101"/>
    <w:rsid w:val="00956361"/>
    <w:rsid w:val="00956537"/>
    <w:rsid w:val="009566DA"/>
    <w:rsid w:val="00956BB2"/>
    <w:rsid w:val="00956C61"/>
    <w:rsid w:val="00956E2D"/>
    <w:rsid w:val="00956EBF"/>
    <w:rsid w:val="00956F90"/>
    <w:rsid w:val="00957060"/>
    <w:rsid w:val="00957487"/>
    <w:rsid w:val="009577CB"/>
    <w:rsid w:val="00957944"/>
    <w:rsid w:val="00957C1C"/>
    <w:rsid w:val="00957D9C"/>
    <w:rsid w:val="00957F83"/>
    <w:rsid w:val="00960353"/>
    <w:rsid w:val="009603AB"/>
    <w:rsid w:val="0096042B"/>
    <w:rsid w:val="00960609"/>
    <w:rsid w:val="009607AF"/>
    <w:rsid w:val="00960A88"/>
    <w:rsid w:val="00960C68"/>
    <w:rsid w:val="00960CB6"/>
    <w:rsid w:val="00960D27"/>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42"/>
    <w:rsid w:val="0096397B"/>
    <w:rsid w:val="009639DE"/>
    <w:rsid w:val="00963A61"/>
    <w:rsid w:val="00963C6E"/>
    <w:rsid w:val="00963CAC"/>
    <w:rsid w:val="009640A7"/>
    <w:rsid w:val="009640B8"/>
    <w:rsid w:val="009640C7"/>
    <w:rsid w:val="00964111"/>
    <w:rsid w:val="00964B17"/>
    <w:rsid w:val="00964E3C"/>
    <w:rsid w:val="00964E69"/>
    <w:rsid w:val="0096504D"/>
    <w:rsid w:val="00965235"/>
    <w:rsid w:val="009654F0"/>
    <w:rsid w:val="00965671"/>
    <w:rsid w:val="009656BC"/>
    <w:rsid w:val="009659EA"/>
    <w:rsid w:val="00965C28"/>
    <w:rsid w:val="00965C69"/>
    <w:rsid w:val="00965FA6"/>
    <w:rsid w:val="00966079"/>
    <w:rsid w:val="00966564"/>
    <w:rsid w:val="0096691D"/>
    <w:rsid w:val="00966E69"/>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B21"/>
    <w:rsid w:val="00970DEC"/>
    <w:rsid w:val="00970F7A"/>
    <w:rsid w:val="00970FE3"/>
    <w:rsid w:val="00971190"/>
    <w:rsid w:val="0097182A"/>
    <w:rsid w:val="00971940"/>
    <w:rsid w:val="00971E51"/>
    <w:rsid w:val="00971EC5"/>
    <w:rsid w:val="00971F6B"/>
    <w:rsid w:val="00971FCC"/>
    <w:rsid w:val="0097265A"/>
    <w:rsid w:val="0097298A"/>
    <w:rsid w:val="00972A0B"/>
    <w:rsid w:val="00972BB7"/>
    <w:rsid w:val="00972C06"/>
    <w:rsid w:val="00972C90"/>
    <w:rsid w:val="00972E36"/>
    <w:rsid w:val="00972F4C"/>
    <w:rsid w:val="00972FEB"/>
    <w:rsid w:val="00973257"/>
    <w:rsid w:val="009735CD"/>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3DF"/>
    <w:rsid w:val="009755C0"/>
    <w:rsid w:val="0097569A"/>
    <w:rsid w:val="0097570F"/>
    <w:rsid w:val="00975859"/>
    <w:rsid w:val="00975E36"/>
    <w:rsid w:val="00975EC7"/>
    <w:rsid w:val="00975F1B"/>
    <w:rsid w:val="009767DE"/>
    <w:rsid w:val="00976D63"/>
    <w:rsid w:val="0097714C"/>
    <w:rsid w:val="009773A0"/>
    <w:rsid w:val="009775C2"/>
    <w:rsid w:val="00977852"/>
    <w:rsid w:val="009778AB"/>
    <w:rsid w:val="00977EAE"/>
    <w:rsid w:val="00980070"/>
    <w:rsid w:val="0098009B"/>
    <w:rsid w:val="0098038A"/>
    <w:rsid w:val="009803E4"/>
    <w:rsid w:val="00980403"/>
    <w:rsid w:val="009804C2"/>
    <w:rsid w:val="009804CB"/>
    <w:rsid w:val="009805E3"/>
    <w:rsid w:val="009807C2"/>
    <w:rsid w:val="009809DD"/>
    <w:rsid w:val="009809EE"/>
    <w:rsid w:val="00980F14"/>
    <w:rsid w:val="0098120B"/>
    <w:rsid w:val="0098131D"/>
    <w:rsid w:val="0098172B"/>
    <w:rsid w:val="009817F9"/>
    <w:rsid w:val="0098183B"/>
    <w:rsid w:val="00981D27"/>
    <w:rsid w:val="00981F96"/>
    <w:rsid w:val="009820C4"/>
    <w:rsid w:val="009822AF"/>
    <w:rsid w:val="009823A3"/>
    <w:rsid w:val="009823E5"/>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621"/>
    <w:rsid w:val="00984F16"/>
    <w:rsid w:val="0098511E"/>
    <w:rsid w:val="00985165"/>
    <w:rsid w:val="009852B3"/>
    <w:rsid w:val="0098537C"/>
    <w:rsid w:val="0098541D"/>
    <w:rsid w:val="00985CA4"/>
    <w:rsid w:val="00985EE9"/>
    <w:rsid w:val="0098601C"/>
    <w:rsid w:val="0098666F"/>
    <w:rsid w:val="00986956"/>
    <w:rsid w:val="009869AB"/>
    <w:rsid w:val="00986A83"/>
    <w:rsid w:val="00987282"/>
    <w:rsid w:val="009876A0"/>
    <w:rsid w:val="00987847"/>
    <w:rsid w:val="009879B5"/>
    <w:rsid w:val="009879F3"/>
    <w:rsid w:val="009879F4"/>
    <w:rsid w:val="00987C37"/>
    <w:rsid w:val="009900A4"/>
    <w:rsid w:val="00990238"/>
    <w:rsid w:val="0099052C"/>
    <w:rsid w:val="0099057D"/>
    <w:rsid w:val="00990712"/>
    <w:rsid w:val="0099085D"/>
    <w:rsid w:val="009908F2"/>
    <w:rsid w:val="00990AAD"/>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A77"/>
    <w:rsid w:val="00994BD1"/>
    <w:rsid w:val="00994F40"/>
    <w:rsid w:val="00995263"/>
    <w:rsid w:val="00995360"/>
    <w:rsid w:val="009954AD"/>
    <w:rsid w:val="0099567F"/>
    <w:rsid w:val="009956EB"/>
    <w:rsid w:val="00996428"/>
    <w:rsid w:val="00996546"/>
    <w:rsid w:val="0099676E"/>
    <w:rsid w:val="00996A8B"/>
    <w:rsid w:val="00996CD1"/>
    <w:rsid w:val="00996CD4"/>
    <w:rsid w:val="00996D35"/>
    <w:rsid w:val="0099713E"/>
    <w:rsid w:val="0099731A"/>
    <w:rsid w:val="00997341"/>
    <w:rsid w:val="0099742C"/>
    <w:rsid w:val="00997877"/>
    <w:rsid w:val="009979D6"/>
    <w:rsid w:val="00997B89"/>
    <w:rsid w:val="00997CA3"/>
    <w:rsid w:val="009A0167"/>
    <w:rsid w:val="009A0212"/>
    <w:rsid w:val="009A02E1"/>
    <w:rsid w:val="009A031F"/>
    <w:rsid w:val="009A041C"/>
    <w:rsid w:val="009A12D1"/>
    <w:rsid w:val="009A1E77"/>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389"/>
    <w:rsid w:val="009A542D"/>
    <w:rsid w:val="009A5BA0"/>
    <w:rsid w:val="009A5DC3"/>
    <w:rsid w:val="009A6073"/>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542"/>
    <w:rsid w:val="009B0C68"/>
    <w:rsid w:val="009B0DA0"/>
    <w:rsid w:val="009B0DD2"/>
    <w:rsid w:val="009B1181"/>
    <w:rsid w:val="009B13A1"/>
    <w:rsid w:val="009B1513"/>
    <w:rsid w:val="009B1677"/>
    <w:rsid w:val="009B1AF7"/>
    <w:rsid w:val="009B2092"/>
    <w:rsid w:val="009B245E"/>
    <w:rsid w:val="009B2532"/>
    <w:rsid w:val="009B2655"/>
    <w:rsid w:val="009B3221"/>
    <w:rsid w:val="009B3427"/>
    <w:rsid w:val="009B346F"/>
    <w:rsid w:val="009B3745"/>
    <w:rsid w:val="009B3A8F"/>
    <w:rsid w:val="009B3BF5"/>
    <w:rsid w:val="009B3C79"/>
    <w:rsid w:val="009B3D0C"/>
    <w:rsid w:val="009B42DA"/>
    <w:rsid w:val="009B4821"/>
    <w:rsid w:val="009B4BED"/>
    <w:rsid w:val="009B4C24"/>
    <w:rsid w:val="009B4CFF"/>
    <w:rsid w:val="009B5039"/>
    <w:rsid w:val="009B55C0"/>
    <w:rsid w:val="009B5821"/>
    <w:rsid w:val="009B591E"/>
    <w:rsid w:val="009B59B0"/>
    <w:rsid w:val="009B616B"/>
    <w:rsid w:val="009B62F9"/>
    <w:rsid w:val="009B66A0"/>
    <w:rsid w:val="009B6721"/>
    <w:rsid w:val="009B68AD"/>
    <w:rsid w:val="009B6C13"/>
    <w:rsid w:val="009B6F64"/>
    <w:rsid w:val="009B7100"/>
    <w:rsid w:val="009B717B"/>
    <w:rsid w:val="009B76EE"/>
    <w:rsid w:val="009B79C4"/>
    <w:rsid w:val="009B79D6"/>
    <w:rsid w:val="009B7A62"/>
    <w:rsid w:val="009B7BB7"/>
    <w:rsid w:val="009B7FFA"/>
    <w:rsid w:val="009C00EF"/>
    <w:rsid w:val="009C01F7"/>
    <w:rsid w:val="009C047A"/>
    <w:rsid w:val="009C06A9"/>
    <w:rsid w:val="009C09D2"/>
    <w:rsid w:val="009C0A9F"/>
    <w:rsid w:val="009C0BC1"/>
    <w:rsid w:val="009C0D98"/>
    <w:rsid w:val="009C0DBE"/>
    <w:rsid w:val="009C1012"/>
    <w:rsid w:val="009C10DF"/>
    <w:rsid w:val="009C1848"/>
    <w:rsid w:val="009C1A35"/>
    <w:rsid w:val="009C1B93"/>
    <w:rsid w:val="009C1D4B"/>
    <w:rsid w:val="009C1E0C"/>
    <w:rsid w:val="009C20D3"/>
    <w:rsid w:val="009C2358"/>
    <w:rsid w:val="009C25FA"/>
    <w:rsid w:val="009C281C"/>
    <w:rsid w:val="009C2846"/>
    <w:rsid w:val="009C319F"/>
    <w:rsid w:val="009C3289"/>
    <w:rsid w:val="009C36A4"/>
    <w:rsid w:val="009C3D88"/>
    <w:rsid w:val="009C3F40"/>
    <w:rsid w:val="009C4365"/>
    <w:rsid w:val="009C460F"/>
    <w:rsid w:val="009C46A2"/>
    <w:rsid w:val="009C4799"/>
    <w:rsid w:val="009C47D1"/>
    <w:rsid w:val="009C5063"/>
    <w:rsid w:val="009C520B"/>
    <w:rsid w:val="009C5430"/>
    <w:rsid w:val="009C56BA"/>
    <w:rsid w:val="009C5785"/>
    <w:rsid w:val="009C5793"/>
    <w:rsid w:val="009C5874"/>
    <w:rsid w:val="009C5A0F"/>
    <w:rsid w:val="009C5E21"/>
    <w:rsid w:val="009C5F9A"/>
    <w:rsid w:val="009C6507"/>
    <w:rsid w:val="009C65D8"/>
    <w:rsid w:val="009C6768"/>
    <w:rsid w:val="009C6894"/>
    <w:rsid w:val="009C69A2"/>
    <w:rsid w:val="009C6B3B"/>
    <w:rsid w:val="009C6B6B"/>
    <w:rsid w:val="009C6B7B"/>
    <w:rsid w:val="009C6DAA"/>
    <w:rsid w:val="009C6E93"/>
    <w:rsid w:val="009C7147"/>
    <w:rsid w:val="009C7150"/>
    <w:rsid w:val="009C75A0"/>
    <w:rsid w:val="009C79A2"/>
    <w:rsid w:val="009C7B7A"/>
    <w:rsid w:val="009C7F47"/>
    <w:rsid w:val="009D0361"/>
    <w:rsid w:val="009D0720"/>
    <w:rsid w:val="009D079F"/>
    <w:rsid w:val="009D0888"/>
    <w:rsid w:val="009D0897"/>
    <w:rsid w:val="009D099A"/>
    <w:rsid w:val="009D1205"/>
    <w:rsid w:val="009D12BD"/>
    <w:rsid w:val="009D132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BB3"/>
    <w:rsid w:val="009D2C43"/>
    <w:rsid w:val="009D2EDD"/>
    <w:rsid w:val="009D36B6"/>
    <w:rsid w:val="009D3CC0"/>
    <w:rsid w:val="009D3CEB"/>
    <w:rsid w:val="009D3D45"/>
    <w:rsid w:val="009D422C"/>
    <w:rsid w:val="009D4303"/>
    <w:rsid w:val="009D4367"/>
    <w:rsid w:val="009D478C"/>
    <w:rsid w:val="009D49A4"/>
    <w:rsid w:val="009D4A8E"/>
    <w:rsid w:val="009D4D1D"/>
    <w:rsid w:val="009D4DA3"/>
    <w:rsid w:val="009D50DD"/>
    <w:rsid w:val="009D5199"/>
    <w:rsid w:val="009D55B7"/>
    <w:rsid w:val="009D57AD"/>
    <w:rsid w:val="009D59D3"/>
    <w:rsid w:val="009D5DC2"/>
    <w:rsid w:val="009D5EBD"/>
    <w:rsid w:val="009D5EC2"/>
    <w:rsid w:val="009D5F16"/>
    <w:rsid w:val="009D610C"/>
    <w:rsid w:val="009D62E7"/>
    <w:rsid w:val="009D63EF"/>
    <w:rsid w:val="009D65A6"/>
    <w:rsid w:val="009D688E"/>
    <w:rsid w:val="009D6940"/>
    <w:rsid w:val="009D69A8"/>
    <w:rsid w:val="009D69F6"/>
    <w:rsid w:val="009D71BF"/>
    <w:rsid w:val="009D7341"/>
    <w:rsid w:val="009D75A4"/>
    <w:rsid w:val="009D76D2"/>
    <w:rsid w:val="009D7DA3"/>
    <w:rsid w:val="009E01B4"/>
    <w:rsid w:val="009E03B4"/>
    <w:rsid w:val="009E0429"/>
    <w:rsid w:val="009E0487"/>
    <w:rsid w:val="009E07D7"/>
    <w:rsid w:val="009E11A9"/>
    <w:rsid w:val="009E12D1"/>
    <w:rsid w:val="009E141F"/>
    <w:rsid w:val="009E176B"/>
    <w:rsid w:val="009E1A33"/>
    <w:rsid w:val="009E1A7D"/>
    <w:rsid w:val="009E1DF4"/>
    <w:rsid w:val="009E1E13"/>
    <w:rsid w:val="009E1F70"/>
    <w:rsid w:val="009E1FFC"/>
    <w:rsid w:val="009E204C"/>
    <w:rsid w:val="009E217E"/>
    <w:rsid w:val="009E226A"/>
    <w:rsid w:val="009E238A"/>
    <w:rsid w:val="009E2A62"/>
    <w:rsid w:val="009E2F97"/>
    <w:rsid w:val="009E3235"/>
    <w:rsid w:val="009E35BC"/>
    <w:rsid w:val="009E3790"/>
    <w:rsid w:val="009E3908"/>
    <w:rsid w:val="009E3C2A"/>
    <w:rsid w:val="009E3E78"/>
    <w:rsid w:val="009E4071"/>
    <w:rsid w:val="009E457F"/>
    <w:rsid w:val="009E47B9"/>
    <w:rsid w:val="009E4E4C"/>
    <w:rsid w:val="009E53AA"/>
    <w:rsid w:val="009E53D6"/>
    <w:rsid w:val="009E5656"/>
    <w:rsid w:val="009E5817"/>
    <w:rsid w:val="009E5AB4"/>
    <w:rsid w:val="009E5E26"/>
    <w:rsid w:val="009E5FA4"/>
    <w:rsid w:val="009E605E"/>
    <w:rsid w:val="009E641D"/>
    <w:rsid w:val="009E64A5"/>
    <w:rsid w:val="009E6712"/>
    <w:rsid w:val="009E69B9"/>
    <w:rsid w:val="009E6B29"/>
    <w:rsid w:val="009E6B7A"/>
    <w:rsid w:val="009E6D08"/>
    <w:rsid w:val="009E6F6E"/>
    <w:rsid w:val="009E70C6"/>
    <w:rsid w:val="009E7667"/>
    <w:rsid w:val="009E798E"/>
    <w:rsid w:val="009F0001"/>
    <w:rsid w:val="009F03C2"/>
    <w:rsid w:val="009F06F6"/>
    <w:rsid w:val="009F073C"/>
    <w:rsid w:val="009F0C38"/>
    <w:rsid w:val="009F0CD1"/>
    <w:rsid w:val="009F1033"/>
    <w:rsid w:val="009F163C"/>
    <w:rsid w:val="009F187B"/>
    <w:rsid w:val="009F1933"/>
    <w:rsid w:val="009F1BA0"/>
    <w:rsid w:val="009F1C58"/>
    <w:rsid w:val="009F1DFD"/>
    <w:rsid w:val="009F1F41"/>
    <w:rsid w:val="009F24FA"/>
    <w:rsid w:val="009F25DB"/>
    <w:rsid w:val="009F29A1"/>
    <w:rsid w:val="009F2C55"/>
    <w:rsid w:val="009F2CA3"/>
    <w:rsid w:val="009F2E7E"/>
    <w:rsid w:val="009F3A4B"/>
    <w:rsid w:val="009F3DF6"/>
    <w:rsid w:val="009F416E"/>
    <w:rsid w:val="009F41E1"/>
    <w:rsid w:val="009F426F"/>
    <w:rsid w:val="009F4375"/>
    <w:rsid w:val="009F4834"/>
    <w:rsid w:val="009F4C62"/>
    <w:rsid w:val="009F4E78"/>
    <w:rsid w:val="009F4F05"/>
    <w:rsid w:val="009F5606"/>
    <w:rsid w:val="009F5AE8"/>
    <w:rsid w:val="009F5C67"/>
    <w:rsid w:val="009F5CA0"/>
    <w:rsid w:val="009F5CA4"/>
    <w:rsid w:val="009F6410"/>
    <w:rsid w:val="009F6457"/>
    <w:rsid w:val="009F665B"/>
    <w:rsid w:val="009F669B"/>
    <w:rsid w:val="009F66DF"/>
    <w:rsid w:val="009F6843"/>
    <w:rsid w:val="009F6CE1"/>
    <w:rsid w:val="009F6F15"/>
    <w:rsid w:val="009F7139"/>
    <w:rsid w:val="009F7169"/>
    <w:rsid w:val="009F71C2"/>
    <w:rsid w:val="009F744E"/>
    <w:rsid w:val="009F76CB"/>
    <w:rsid w:val="009F7883"/>
    <w:rsid w:val="009F79F3"/>
    <w:rsid w:val="009F7E34"/>
    <w:rsid w:val="00A00519"/>
    <w:rsid w:val="00A00B7C"/>
    <w:rsid w:val="00A00E21"/>
    <w:rsid w:val="00A01006"/>
    <w:rsid w:val="00A011C6"/>
    <w:rsid w:val="00A01441"/>
    <w:rsid w:val="00A022B2"/>
    <w:rsid w:val="00A02A1F"/>
    <w:rsid w:val="00A02B26"/>
    <w:rsid w:val="00A02D09"/>
    <w:rsid w:val="00A02EF4"/>
    <w:rsid w:val="00A02FFB"/>
    <w:rsid w:val="00A032BA"/>
    <w:rsid w:val="00A03308"/>
    <w:rsid w:val="00A03893"/>
    <w:rsid w:val="00A0394B"/>
    <w:rsid w:val="00A03C69"/>
    <w:rsid w:val="00A03CA5"/>
    <w:rsid w:val="00A04541"/>
    <w:rsid w:val="00A0465F"/>
    <w:rsid w:val="00A04846"/>
    <w:rsid w:val="00A04A20"/>
    <w:rsid w:val="00A04A92"/>
    <w:rsid w:val="00A04EA3"/>
    <w:rsid w:val="00A04EBD"/>
    <w:rsid w:val="00A05194"/>
    <w:rsid w:val="00A0559E"/>
    <w:rsid w:val="00A0560E"/>
    <w:rsid w:val="00A057B4"/>
    <w:rsid w:val="00A057FF"/>
    <w:rsid w:val="00A05A1F"/>
    <w:rsid w:val="00A05BA9"/>
    <w:rsid w:val="00A05DFF"/>
    <w:rsid w:val="00A05FF8"/>
    <w:rsid w:val="00A06008"/>
    <w:rsid w:val="00A06687"/>
    <w:rsid w:val="00A0689E"/>
    <w:rsid w:val="00A06CBE"/>
    <w:rsid w:val="00A06E7C"/>
    <w:rsid w:val="00A06F57"/>
    <w:rsid w:val="00A075FA"/>
    <w:rsid w:val="00A07654"/>
    <w:rsid w:val="00A076E1"/>
    <w:rsid w:val="00A07894"/>
    <w:rsid w:val="00A07B16"/>
    <w:rsid w:val="00A07CF2"/>
    <w:rsid w:val="00A07CF4"/>
    <w:rsid w:val="00A07EA6"/>
    <w:rsid w:val="00A07F2B"/>
    <w:rsid w:val="00A105DB"/>
    <w:rsid w:val="00A106FE"/>
    <w:rsid w:val="00A109C5"/>
    <w:rsid w:val="00A10B48"/>
    <w:rsid w:val="00A10B90"/>
    <w:rsid w:val="00A10D06"/>
    <w:rsid w:val="00A10FCC"/>
    <w:rsid w:val="00A11371"/>
    <w:rsid w:val="00A114B5"/>
    <w:rsid w:val="00A115BF"/>
    <w:rsid w:val="00A117B9"/>
    <w:rsid w:val="00A11AAC"/>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6F5"/>
    <w:rsid w:val="00A13715"/>
    <w:rsid w:val="00A1387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90B"/>
    <w:rsid w:val="00A16A02"/>
    <w:rsid w:val="00A16E5E"/>
    <w:rsid w:val="00A17345"/>
    <w:rsid w:val="00A173BF"/>
    <w:rsid w:val="00A1760D"/>
    <w:rsid w:val="00A177FA"/>
    <w:rsid w:val="00A1789B"/>
    <w:rsid w:val="00A178BC"/>
    <w:rsid w:val="00A20253"/>
    <w:rsid w:val="00A2028E"/>
    <w:rsid w:val="00A2049C"/>
    <w:rsid w:val="00A204F8"/>
    <w:rsid w:val="00A205BF"/>
    <w:rsid w:val="00A20A33"/>
    <w:rsid w:val="00A20E96"/>
    <w:rsid w:val="00A2104B"/>
    <w:rsid w:val="00A210E9"/>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A28"/>
    <w:rsid w:val="00A25A7A"/>
    <w:rsid w:val="00A25B85"/>
    <w:rsid w:val="00A261E4"/>
    <w:rsid w:val="00A26309"/>
    <w:rsid w:val="00A26624"/>
    <w:rsid w:val="00A266E0"/>
    <w:rsid w:val="00A26883"/>
    <w:rsid w:val="00A26D60"/>
    <w:rsid w:val="00A26EE0"/>
    <w:rsid w:val="00A2719B"/>
    <w:rsid w:val="00A27259"/>
    <w:rsid w:val="00A2756F"/>
    <w:rsid w:val="00A275C9"/>
    <w:rsid w:val="00A276E9"/>
    <w:rsid w:val="00A276F1"/>
    <w:rsid w:val="00A27EFE"/>
    <w:rsid w:val="00A3051C"/>
    <w:rsid w:val="00A3072C"/>
    <w:rsid w:val="00A307C5"/>
    <w:rsid w:val="00A308DB"/>
    <w:rsid w:val="00A30BAE"/>
    <w:rsid w:val="00A30CDD"/>
    <w:rsid w:val="00A311E3"/>
    <w:rsid w:val="00A313D0"/>
    <w:rsid w:val="00A3143B"/>
    <w:rsid w:val="00A314A9"/>
    <w:rsid w:val="00A31591"/>
    <w:rsid w:val="00A3170C"/>
    <w:rsid w:val="00A318D3"/>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4AA"/>
    <w:rsid w:val="00A338AB"/>
    <w:rsid w:val="00A33A66"/>
    <w:rsid w:val="00A33A6F"/>
    <w:rsid w:val="00A33BC1"/>
    <w:rsid w:val="00A33C3D"/>
    <w:rsid w:val="00A33C9E"/>
    <w:rsid w:val="00A33EBA"/>
    <w:rsid w:val="00A3457B"/>
    <w:rsid w:val="00A34C68"/>
    <w:rsid w:val="00A34C88"/>
    <w:rsid w:val="00A35156"/>
    <w:rsid w:val="00A35735"/>
    <w:rsid w:val="00A35A0B"/>
    <w:rsid w:val="00A35F6A"/>
    <w:rsid w:val="00A362CB"/>
    <w:rsid w:val="00A365F0"/>
    <w:rsid w:val="00A365F9"/>
    <w:rsid w:val="00A36694"/>
    <w:rsid w:val="00A36ADE"/>
    <w:rsid w:val="00A36DBF"/>
    <w:rsid w:val="00A3747D"/>
    <w:rsid w:val="00A3798F"/>
    <w:rsid w:val="00A37A59"/>
    <w:rsid w:val="00A404BA"/>
    <w:rsid w:val="00A40531"/>
    <w:rsid w:val="00A40567"/>
    <w:rsid w:val="00A40889"/>
    <w:rsid w:val="00A40D3C"/>
    <w:rsid w:val="00A40EA6"/>
    <w:rsid w:val="00A40F7D"/>
    <w:rsid w:val="00A41005"/>
    <w:rsid w:val="00A41009"/>
    <w:rsid w:val="00A4112D"/>
    <w:rsid w:val="00A41145"/>
    <w:rsid w:val="00A41179"/>
    <w:rsid w:val="00A4131E"/>
    <w:rsid w:val="00A41543"/>
    <w:rsid w:val="00A41772"/>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20"/>
    <w:rsid w:val="00A43631"/>
    <w:rsid w:val="00A4392A"/>
    <w:rsid w:val="00A43B95"/>
    <w:rsid w:val="00A43D83"/>
    <w:rsid w:val="00A43E04"/>
    <w:rsid w:val="00A43F8D"/>
    <w:rsid w:val="00A4414C"/>
    <w:rsid w:val="00A4440F"/>
    <w:rsid w:val="00A44444"/>
    <w:rsid w:val="00A44882"/>
    <w:rsid w:val="00A44AA5"/>
    <w:rsid w:val="00A44CD9"/>
    <w:rsid w:val="00A44DE9"/>
    <w:rsid w:val="00A44E28"/>
    <w:rsid w:val="00A44F82"/>
    <w:rsid w:val="00A451D0"/>
    <w:rsid w:val="00A456D5"/>
    <w:rsid w:val="00A4570E"/>
    <w:rsid w:val="00A45A3B"/>
    <w:rsid w:val="00A46FAD"/>
    <w:rsid w:val="00A470ED"/>
    <w:rsid w:val="00A4742F"/>
    <w:rsid w:val="00A47430"/>
    <w:rsid w:val="00A47567"/>
    <w:rsid w:val="00A4761F"/>
    <w:rsid w:val="00A47B4B"/>
    <w:rsid w:val="00A50161"/>
    <w:rsid w:val="00A5024F"/>
    <w:rsid w:val="00A5037C"/>
    <w:rsid w:val="00A503F5"/>
    <w:rsid w:val="00A5044D"/>
    <w:rsid w:val="00A50663"/>
    <w:rsid w:val="00A50B00"/>
    <w:rsid w:val="00A50D3B"/>
    <w:rsid w:val="00A51132"/>
    <w:rsid w:val="00A511FB"/>
    <w:rsid w:val="00A514CD"/>
    <w:rsid w:val="00A514EB"/>
    <w:rsid w:val="00A51761"/>
    <w:rsid w:val="00A51AB0"/>
    <w:rsid w:val="00A51C02"/>
    <w:rsid w:val="00A51D5B"/>
    <w:rsid w:val="00A520A7"/>
    <w:rsid w:val="00A5213D"/>
    <w:rsid w:val="00A521E0"/>
    <w:rsid w:val="00A523FD"/>
    <w:rsid w:val="00A52434"/>
    <w:rsid w:val="00A5262A"/>
    <w:rsid w:val="00A52ABD"/>
    <w:rsid w:val="00A52D1E"/>
    <w:rsid w:val="00A52E4C"/>
    <w:rsid w:val="00A52EF2"/>
    <w:rsid w:val="00A5301B"/>
    <w:rsid w:val="00A53085"/>
    <w:rsid w:val="00A53220"/>
    <w:rsid w:val="00A53559"/>
    <w:rsid w:val="00A53704"/>
    <w:rsid w:val="00A5381A"/>
    <w:rsid w:val="00A544BF"/>
    <w:rsid w:val="00A54508"/>
    <w:rsid w:val="00A54A90"/>
    <w:rsid w:val="00A54D16"/>
    <w:rsid w:val="00A54DAA"/>
    <w:rsid w:val="00A5520A"/>
    <w:rsid w:val="00A5579B"/>
    <w:rsid w:val="00A55877"/>
    <w:rsid w:val="00A55A60"/>
    <w:rsid w:val="00A55BAF"/>
    <w:rsid w:val="00A55BB7"/>
    <w:rsid w:val="00A55BE2"/>
    <w:rsid w:val="00A55CCE"/>
    <w:rsid w:val="00A55D34"/>
    <w:rsid w:val="00A55E76"/>
    <w:rsid w:val="00A56126"/>
    <w:rsid w:val="00A5637C"/>
    <w:rsid w:val="00A563E1"/>
    <w:rsid w:val="00A56735"/>
    <w:rsid w:val="00A56C2C"/>
    <w:rsid w:val="00A56FAD"/>
    <w:rsid w:val="00A56FB0"/>
    <w:rsid w:val="00A570E9"/>
    <w:rsid w:val="00A571D3"/>
    <w:rsid w:val="00A57311"/>
    <w:rsid w:val="00A57509"/>
    <w:rsid w:val="00A57C08"/>
    <w:rsid w:val="00A57F0D"/>
    <w:rsid w:val="00A57F96"/>
    <w:rsid w:val="00A6029C"/>
    <w:rsid w:val="00A603E7"/>
    <w:rsid w:val="00A607EF"/>
    <w:rsid w:val="00A6098D"/>
    <w:rsid w:val="00A60D08"/>
    <w:rsid w:val="00A60D9D"/>
    <w:rsid w:val="00A61828"/>
    <w:rsid w:val="00A6186F"/>
    <w:rsid w:val="00A6188E"/>
    <w:rsid w:val="00A61B4A"/>
    <w:rsid w:val="00A61BC6"/>
    <w:rsid w:val="00A61BD9"/>
    <w:rsid w:val="00A61BF1"/>
    <w:rsid w:val="00A620AA"/>
    <w:rsid w:val="00A622C9"/>
    <w:rsid w:val="00A6246C"/>
    <w:rsid w:val="00A624F1"/>
    <w:rsid w:val="00A62953"/>
    <w:rsid w:val="00A62961"/>
    <w:rsid w:val="00A62B90"/>
    <w:rsid w:val="00A62CEF"/>
    <w:rsid w:val="00A62D25"/>
    <w:rsid w:val="00A630AC"/>
    <w:rsid w:val="00A630F5"/>
    <w:rsid w:val="00A63173"/>
    <w:rsid w:val="00A63573"/>
    <w:rsid w:val="00A6372F"/>
    <w:rsid w:val="00A63872"/>
    <w:rsid w:val="00A63A37"/>
    <w:rsid w:val="00A63A89"/>
    <w:rsid w:val="00A63BB4"/>
    <w:rsid w:val="00A63D05"/>
    <w:rsid w:val="00A63D4B"/>
    <w:rsid w:val="00A63D83"/>
    <w:rsid w:val="00A63FA2"/>
    <w:rsid w:val="00A64196"/>
    <w:rsid w:val="00A64422"/>
    <w:rsid w:val="00A64434"/>
    <w:rsid w:val="00A645E3"/>
    <w:rsid w:val="00A64B1C"/>
    <w:rsid w:val="00A64BC7"/>
    <w:rsid w:val="00A64CAF"/>
    <w:rsid w:val="00A64EB1"/>
    <w:rsid w:val="00A65354"/>
    <w:rsid w:val="00A657CF"/>
    <w:rsid w:val="00A6590E"/>
    <w:rsid w:val="00A6598E"/>
    <w:rsid w:val="00A65BB4"/>
    <w:rsid w:val="00A65CD1"/>
    <w:rsid w:val="00A65E4B"/>
    <w:rsid w:val="00A65FBF"/>
    <w:rsid w:val="00A66089"/>
    <w:rsid w:val="00A6624F"/>
    <w:rsid w:val="00A668F7"/>
    <w:rsid w:val="00A66A5A"/>
    <w:rsid w:val="00A66CEC"/>
    <w:rsid w:val="00A67059"/>
    <w:rsid w:val="00A67220"/>
    <w:rsid w:val="00A6739D"/>
    <w:rsid w:val="00A67482"/>
    <w:rsid w:val="00A67630"/>
    <w:rsid w:val="00A677C1"/>
    <w:rsid w:val="00A67A82"/>
    <w:rsid w:val="00A67A8E"/>
    <w:rsid w:val="00A67AC6"/>
    <w:rsid w:val="00A67C48"/>
    <w:rsid w:val="00A707D3"/>
    <w:rsid w:val="00A70A35"/>
    <w:rsid w:val="00A70B2E"/>
    <w:rsid w:val="00A70E7A"/>
    <w:rsid w:val="00A71265"/>
    <w:rsid w:val="00A71343"/>
    <w:rsid w:val="00A7141F"/>
    <w:rsid w:val="00A71A5F"/>
    <w:rsid w:val="00A71D6B"/>
    <w:rsid w:val="00A72020"/>
    <w:rsid w:val="00A72302"/>
    <w:rsid w:val="00A72B9B"/>
    <w:rsid w:val="00A72DD2"/>
    <w:rsid w:val="00A72E61"/>
    <w:rsid w:val="00A72E89"/>
    <w:rsid w:val="00A734F8"/>
    <w:rsid w:val="00A73873"/>
    <w:rsid w:val="00A73A23"/>
    <w:rsid w:val="00A73FFF"/>
    <w:rsid w:val="00A7437A"/>
    <w:rsid w:val="00A743B7"/>
    <w:rsid w:val="00A744A2"/>
    <w:rsid w:val="00A745D9"/>
    <w:rsid w:val="00A748AC"/>
    <w:rsid w:val="00A74DE8"/>
    <w:rsid w:val="00A74E04"/>
    <w:rsid w:val="00A74E38"/>
    <w:rsid w:val="00A74E79"/>
    <w:rsid w:val="00A74F6C"/>
    <w:rsid w:val="00A75102"/>
    <w:rsid w:val="00A75212"/>
    <w:rsid w:val="00A75352"/>
    <w:rsid w:val="00A7538B"/>
    <w:rsid w:val="00A75466"/>
    <w:rsid w:val="00A75495"/>
    <w:rsid w:val="00A75857"/>
    <w:rsid w:val="00A75920"/>
    <w:rsid w:val="00A75CA1"/>
    <w:rsid w:val="00A75D83"/>
    <w:rsid w:val="00A7611E"/>
    <w:rsid w:val="00A76283"/>
    <w:rsid w:val="00A762EC"/>
    <w:rsid w:val="00A7634B"/>
    <w:rsid w:val="00A7641E"/>
    <w:rsid w:val="00A764E9"/>
    <w:rsid w:val="00A7662C"/>
    <w:rsid w:val="00A76696"/>
    <w:rsid w:val="00A76A52"/>
    <w:rsid w:val="00A76BF2"/>
    <w:rsid w:val="00A76C98"/>
    <w:rsid w:val="00A76FAD"/>
    <w:rsid w:val="00A76FC0"/>
    <w:rsid w:val="00A770A5"/>
    <w:rsid w:val="00A772CA"/>
    <w:rsid w:val="00A772D9"/>
    <w:rsid w:val="00A7735F"/>
    <w:rsid w:val="00A77722"/>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9E1"/>
    <w:rsid w:val="00A81E52"/>
    <w:rsid w:val="00A8221B"/>
    <w:rsid w:val="00A82336"/>
    <w:rsid w:val="00A82428"/>
    <w:rsid w:val="00A82665"/>
    <w:rsid w:val="00A82C8E"/>
    <w:rsid w:val="00A83009"/>
    <w:rsid w:val="00A830CA"/>
    <w:rsid w:val="00A83161"/>
    <w:rsid w:val="00A831F0"/>
    <w:rsid w:val="00A834EC"/>
    <w:rsid w:val="00A83521"/>
    <w:rsid w:val="00A83BF1"/>
    <w:rsid w:val="00A83C02"/>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FFF"/>
    <w:rsid w:val="00A86121"/>
    <w:rsid w:val="00A86593"/>
    <w:rsid w:val="00A867E5"/>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28E"/>
    <w:rsid w:val="00A91469"/>
    <w:rsid w:val="00A91523"/>
    <w:rsid w:val="00A9159B"/>
    <w:rsid w:val="00A9164F"/>
    <w:rsid w:val="00A91F3E"/>
    <w:rsid w:val="00A9282C"/>
    <w:rsid w:val="00A92B88"/>
    <w:rsid w:val="00A92CDA"/>
    <w:rsid w:val="00A92CF8"/>
    <w:rsid w:val="00A92F82"/>
    <w:rsid w:val="00A930F9"/>
    <w:rsid w:val="00A934FE"/>
    <w:rsid w:val="00A93711"/>
    <w:rsid w:val="00A93715"/>
    <w:rsid w:val="00A9386A"/>
    <w:rsid w:val="00A9386B"/>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8D7"/>
    <w:rsid w:val="00A959B8"/>
    <w:rsid w:val="00A959D6"/>
    <w:rsid w:val="00A95A3E"/>
    <w:rsid w:val="00A95C29"/>
    <w:rsid w:val="00A95F2C"/>
    <w:rsid w:val="00A95F7A"/>
    <w:rsid w:val="00A95FCB"/>
    <w:rsid w:val="00A96058"/>
    <w:rsid w:val="00A96801"/>
    <w:rsid w:val="00A9692B"/>
    <w:rsid w:val="00A96BC0"/>
    <w:rsid w:val="00A96D56"/>
    <w:rsid w:val="00A96D7E"/>
    <w:rsid w:val="00A9727C"/>
    <w:rsid w:val="00A97666"/>
    <w:rsid w:val="00A97A16"/>
    <w:rsid w:val="00A97B8C"/>
    <w:rsid w:val="00A97E7B"/>
    <w:rsid w:val="00AA0003"/>
    <w:rsid w:val="00AA051D"/>
    <w:rsid w:val="00AA05E1"/>
    <w:rsid w:val="00AA08DE"/>
    <w:rsid w:val="00AA0B96"/>
    <w:rsid w:val="00AA109F"/>
    <w:rsid w:val="00AA116F"/>
    <w:rsid w:val="00AA1399"/>
    <w:rsid w:val="00AA1420"/>
    <w:rsid w:val="00AA158B"/>
    <w:rsid w:val="00AA1634"/>
    <w:rsid w:val="00AA1D12"/>
    <w:rsid w:val="00AA1E67"/>
    <w:rsid w:val="00AA1ED6"/>
    <w:rsid w:val="00AA1EEC"/>
    <w:rsid w:val="00AA1FEE"/>
    <w:rsid w:val="00AA210C"/>
    <w:rsid w:val="00AA22CC"/>
    <w:rsid w:val="00AA23A2"/>
    <w:rsid w:val="00AA29F2"/>
    <w:rsid w:val="00AA2CD8"/>
    <w:rsid w:val="00AA2D01"/>
    <w:rsid w:val="00AA2F0F"/>
    <w:rsid w:val="00AA30A2"/>
    <w:rsid w:val="00AA322E"/>
    <w:rsid w:val="00AA348D"/>
    <w:rsid w:val="00AA34E4"/>
    <w:rsid w:val="00AA361F"/>
    <w:rsid w:val="00AA391E"/>
    <w:rsid w:val="00AA3927"/>
    <w:rsid w:val="00AA39E4"/>
    <w:rsid w:val="00AA3B07"/>
    <w:rsid w:val="00AA3B44"/>
    <w:rsid w:val="00AA3E4E"/>
    <w:rsid w:val="00AA3FF1"/>
    <w:rsid w:val="00AA44E6"/>
    <w:rsid w:val="00AA461D"/>
    <w:rsid w:val="00AA4757"/>
    <w:rsid w:val="00AA484A"/>
    <w:rsid w:val="00AA491B"/>
    <w:rsid w:val="00AA4B1B"/>
    <w:rsid w:val="00AA5584"/>
    <w:rsid w:val="00AA569D"/>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0C2"/>
    <w:rsid w:val="00AB02C8"/>
    <w:rsid w:val="00AB06B8"/>
    <w:rsid w:val="00AB0A3C"/>
    <w:rsid w:val="00AB0ADE"/>
    <w:rsid w:val="00AB0C5B"/>
    <w:rsid w:val="00AB0CA0"/>
    <w:rsid w:val="00AB0E70"/>
    <w:rsid w:val="00AB102D"/>
    <w:rsid w:val="00AB13DC"/>
    <w:rsid w:val="00AB1518"/>
    <w:rsid w:val="00AB1A33"/>
    <w:rsid w:val="00AB1B50"/>
    <w:rsid w:val="00AB1C99"/>
    <w:rsid w:val="00AB2328"/>
    <w:rsid w:val="00AB23E2"/>
    <w:rsid w:val="00AB26D3"/>
    <w:rsid w:val="00AB2857"/>
    <w:rsid w:val="00AB2A04"/>
    <w:rsid w:val="00AB2F8A"/>
    <w:rsid w:val="00AB3299"/>
    <w:rsid w:val="00AB33A4"/>
    <w:rsid w:val="00AB3418"/>
    <w:rsid w:val="00AB3491"/>
    <w:rsid w:val="00AB3D94"/>
    <w:rsid w:val="00AB3E16"/>
    <w:rsid w:val="00AB3E3E"/>
    <w:rsid w:val="00AB3ECF"/>
    <w:rsid w:val="00AB3F13"/>
    <w:rsid w:val="00AB4157"/>
    <w:rsid w:val="00AB42FF"/>
    <w:rsid w:val="00AB4EB6"/>
    <w:rsid w:val="00AB513E"/>
    <w:rsid w:val="00AB53BA"/>
    <w:rsid w:val="00AB563D"/>
    <w:rsid w:val="00AB57AD"/>
    <w:rsid w:val="00AB583A"/>
    <w:rsid w:val="00AB5A59"/>
    <w:rsid w:val="00AB5D4C"/>
    <w:rsid w:val="00AB5EF3"/>
    <w:rsid w:val="00AB61EA"/>
    <w:rsid w:val="00AB642C"/>
    <w:rsid w:val="00AB66A3"/>
    <w:rsid w:val="00AB706E"/>
    <w:rsid w:val="00AB7134"/>
    <w:rsid w:val="00AB76D5"/>
    <w:rsid w:val="00AB7787"/>
    <w:rsid w:val="00AB78AC"/>
    <w:rsid w:val="00AB7E64"/>
    <w:rsid w:val="00AC0153"/>
    <w:rsid w:val="00AC0287"/>
    <w:rsid w:val="00AC0559"/>
    <w:rsid w:val="00AC06F1"/>
    <w:rsid w:val="00AC06F3"/>
    <w:rsid w:val="00AC0EB6"/>
    <w:rsid w:val="00AC1191"/>
    <w:rsid w:val="00AC1281"/>
    <w:rsid w:val="00AC13F4"/>
    <w:rsid w:val="00AC1593"/>
    <w:rsid w:val="00AC18EB"/>
    <w:rsid w:val="00AC1C31"/>
    <w:rsid w:val="00AC1CF7"/>
    <w:rsid w:val="00AC2331"/>
    <w:rsid w:val="00AC26E1"/>
    <w:rsid w:val="00AC290D"/>
    <w:rsid w:val="00AC2A6B"/>
    <w:rsid w:val="00AC2D4E"/>
    <w:rsid w:val="00AC3084"/>
    <w:rsid w:val="00AC3431"/>
    <w:rsid w:val="00AC35E6"/>
    <w:rsid w:val="00AC38E9"/>
    <w:rsid w:val="00AC39B0"/>
    <w:rsid w:val="00AC45D6"/>
    <w:rsid w:val="00AC462D"/>
    <w:rsid w:val="00AC47F9"/>
    <w:rsid w:val="00AC49C3"/>
    <w:rsid w:val="00AC4D53"/>
    <w:rsid w:val="00AC4E2E"/>
    <w:rsid w:val="00AC501A"/>
    <w:rsid w:val="00AC515B"/>
    <w:rsid w:val="00AC5439"/>
    <w:rsid w:val="00AC58FF"/>
    <w:rsid w:val="00AC5A3B"/>
    <w:rsid w:val="00AC5D8C"/>
    <w:rsid w:val="00AC61B3"/>
    <w:rsid w:val="00AC63F4"/>
    <w:rsid w:val="00AC6521"/>
    <w:rsid w:val="00AC690A"/>
    <w:rsid w:val="00AC69BE"/>
    <w:rsid w:val="00AC6A26"/>
    <w:rsid w:val="00AC6A8B"/>
    <w:rsid w:val="00AC6D0A"/>
    <w:rsid w:val="00AC71E2"/>
    <w:rsid w:val="00AC74BC"/>
    <w:rsid w:val="00AC764B"/>
    <w:rsid w:val="00AC789A"/>
    <w:rsid w:val="00AC78F7"/>
    <w:rsid w:val="00AC792B"/>
    <w:rsid w:val="00AC796A"/>
    <w:rsid w:val="00AC7E16"/>
    <w:rsid w:val="00AD0405"/>
    <w:rsid w:val="00AD0A73"/>
    <w:rsid w:val="00AD11B6"/>
    <w:rsid w:val="00AD11C6"/>
    <w:rsid w:val="00AD12BD"/>
    <w:rsid w:val="00AD15F0"/>
    <w:rsid w:val="00AD163D"/>
    <w:rsid w:val="00AD1DFE"/>
    <w:rsid w:val="00AD1F06"/>
    <w:rsid w:val="00AD1F4E"/>
    <w:rsid w:val="00AD2574"/>
    <w:rsid w:val="00AD2579"/>
    <w:rsid w:val="00AD284F"/>
    <w:rsid w:val="00AD28FD"/>
    <w:rsid w:val="00AD292C"/>
    <w:rsid w:val="00AD2A2B"/>
    <w:rsid w:val="00AD2ACB"/>
    <w:rsid w:val="00AD2B01"/>
    <w:rsid w:val="00AD2B5B"/>
    <w:rsid w:val="00AD2BAD"/>
    <w:rsid w:val="00AD2D96"/>
    <w:rsid w:val="00AD2F03"/>
    <w:rsid w:val="00AD3042"/>
    <w:rsid w:val="00AD3047"/>
    <w:rsid w:val="00AD3055"/>
    <w:rsid w:val="00AD33C3"/>
    <w:rsid w:val="00AD33DF"/>
    <w:rsid w:val="00AD34A1"/>
    <w:rsid w:val="00AD34FC"/>
    <w:rsid w:val="00AD3619"/>
    <w:rsid w:val="00AD3BEC"/>
    <w:rsid w:val="00AD3E91"/>
    <w:rsid w:val="00AD3F99"/>
    <w:rsid w:val="00AD4207"/>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808"/>
    <w:rsid w:val="00AD698E"/>
    <w:rsid w:val="00AD6C7F"/>
    <w:rsid w:val="00AD6E10"/>
    <w:rsid w:val="00AD70C9"/>
    <w:rsid w:val="00AD732B"/>
    <w:rsid w:val="00AD7411"/>
    <w:rsid w:val="00AD7599"/>
    <w:rsid w:val="00AD75A6"/>
    <w:rsid w:val="00AD7920"/>
    <w:rsid w:val="00AD7927"/>
    <w:rsid w:val="00AD7984"/>
    <w:rsid w:val="00AE08F3"/>
    <w:rsid w:val="00AE0D23"/>
    <w:rsid w:val="00AE0E9E"/>
    <w:rsid w:val="00AE1418"/>
    <w:rsid w:val="00AE14B7"/>
    <w:rsid w:val="00AE14CD"/>
    <w:rsid w:val="00AE2051"/>
    <w:rsid w:val="00AE2205"/>
    <w:rsid w:val="00AE232B"/>
    <w:rsid w:val="00AE27A4"/>
    <w:rsid w:val="00AE2BFE"/>
    <w:rsid w:val="00AE3004"/>
    <w:rsid w:val="00AE3A56"/>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49E"/>
    <w:rsid w:val="00AE6584"/>
    <w:rsid w:val="00AE69BD"/>
    <w:rsid w:val="00AE6D12"/>
    <w:rsid w:val="00AE6EEB"/>
    <w:rsid w:val="00AE723D"/>
    <w:rsid w:val="00AE73F2"/>
    <w:rsid w:val="00AE75A9"/>
    <w:rsid w:val="00AE783E"/>
    <w:rsid w:val="00AE795E"/>
    <w:rsid w:val="00AE7992"/>
    <w:rsid w:val="00AE7D16"/>
    <w:rsid w:val="00AF0311"/>
    <w:rsid w:val="00AF07EE"/>
    <w:rsid w:val="00AF0801"/>
    <w:rsid w:val="00AF088D"/>
    <w:rsid w:val="00AF0BCA"/>
    <w:rsid w:val="00AF10D3"/>
    <w:rsid w:val="00AF115E"/>
    <w:rsid w:val="00AF1291"/>
    <w:rsid w:val="00AF1414"/>
    <w:rsid w:val="00AF1703"/>
    <w:rsid w:val="00AF1958"/>
    <w:rsid w:val="00AF1998"/>
    <w:rsid w:val="00AF1C43"/>
    <w:rsid w:val="00AF1CBC"/>
    <w:rsid w:val="00AF1FAC"/>
    <w:rsid w:val="00AF235A"/>
    <w:rsid w:val="00AF24EF"/>
    <w:rsid w:val="00AF27F2"/>
    <w:rsid w:val="00AF28B0"/>
    <w:rsid w:val="00AF2B1F"/>
    <w:rsid w:val="00AF2DED"/>
    <w:rsid w:val="00AF2E75"/>
    <w:rsid w:val="00AF2F32"/>
    <w:rsid w:val="00AF2FC6"/>
    <w:rsid w:val="00AF367F"/>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F78"/>
    <w:rsid w:val="00AF63A9"/>
    <w:rsid w:val="00AF6591"/>
    <w:rsid w:val="00AF66F1"/>
    <w:rsid w:val="00AF68E9"/>
    <w:rsid w:val="00AF692D"/>
    <w:rsid w:val="00AF6AE3"/>
    <w:rsid w:val="00AF6B1B"/>
    <w:rsid w:val="00AF724C"/>
    <w:rsid w:val="00AF738A"/>
    <w:rsid w:val="00AF7A91"/>
    <w:rsid w:val="00AF7CDF"/>
    <w:rsid w:val="00AF7DAB"/>
    <w:rsid w:val="00AF7F09"/>
    <w:rsid w:val="00AF7F1D"/>
    <w:rsid w:val="00B00059"/>
    <w:rsid w:val="00B002BA"/>
    <w:rsid w:val="00B00306"/>
    <w:rsid w:val="00B00491"/>
    <w:rsid w:val="00B00613"/>
    <w:rsid w:val="00B009D3"/>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7A"/>
    <w:rsid w:val="00B023FC"/>
    <w:rsid w:val="00B02A4C"/>
    <w:rsid w:val="00B03101"/>
    <w:rsid w:val="00B032CE"/>
    <w:rsid w:val="00B033B4"/>
    <w:rsid w:val="00B039CE"/>
    <w:rsid w:val="00B03A2E"/>
    <w:rsid w:val="00B03C9A"/>
    <w:rsid w:val="00B03CF7"/>
    <w:rsid w:val="00B03D26"/>
    <w:rsid w:val="00B03E54"/>
    <w:rsid w:val="00B042A6"/>
    <w:rsid w:val="00B0455E"/>
    <w:rsid w:val="00B048BD"/>
    <w:rsid w:val="00B0496C"/>
    <w:rsid w:val="00B04D36"/>
    <w:rsid w:val="00B04F11"/>
    <w:rsid w:val="00B050D5"/>
    <w:rsid w:val="00B053F5"/>
    <w:rsid w:val="00B054CE"/>
    <w:rsid w:val="00B05629"/>
    <w:rsid w:val="00B05688"/>
    <w:rsid w:val="00B0579D"/>
    <w:rsid w:val="00B05FD1"/>
    <w:rsid w:val="00B06163"/>
    <w:rsid w:val="00B0642D"/>
    <w:rsid w:val="00B06677"/>
    <w:rsid w:val="00B06AF4"/>
    <w:rsid w:val="00B06B44"/>
    <w:rsid w:val="00B06B70"/>
    <w:rsid w:val="00B06C77"/>
    <w:rsid w:val="00B06F7F"/>
    <w:rsid w:val="00B071EE"/>
    <w:rsid w:val="00B07286"/>
    <w:rsid w:val="00B0747F"/>
    <w:rsid w:val="00B075EC"/>
    <w:rsid w:val="00B07909"/>
    <w:rsid w:val="00B0791B"/>
    <w:rsid w:val="00B07CBE"/>
    <w:rsid w:val="00B07F35"/>
    <w:rsid w:val="00B07F5F"/>
    <w:rsid w:val="00B10030"/>
    <w:rsid w:val="00B1044F"/>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7BE"/>
    <w:rsid w:val="00B137D3"/>
    <w:rsid w:val="00B1388A"/>
    <w:rsid w:val="00B13B1C"/>
    <w:rsid w:val="00B13B8D"/>
    <w:rsid w:val="00B13F1F"/>
    <w:rsid w:val="00B142D6"/>
    <w:rsid w:val="00B143F4"/>
    <w:rsid w:val="00B147CC"/>
    <w:rsid w:val="00B149ED"/>
    <w:rsid w:val="00B14C80"/>
    <w:rsid w:val="00B14D86"/>
    <w:rsid w:val="00B150B5"/>
    <w:rsid w:val="00B15141"/>
    <w:rsid w:val="00B151C6"/>
    <w:rsid w:val="00B1599E"/>
    <w:rsid w:val="00B15A0F"/>
    <w:rsid w:val="00B15D26"/>
    <w:rsid w:val="00B15DAB"/>
    <w:rsid w:val="00B15FAA"/>
    <w:rsid w:val="00B15FDB"/>
    <w:rsid w:val="00B164F7"/>
    <w:rsid w:val="00B16588"/>
    <w:rsid w:val="00B1667C"/>
    <w:rsid w:val="00B167A6"/>
    <w:rsid w:val="00B16B5F"/>
    <w:rsid w:val="00B16C5A"/>
    <w:rsid w:val="00B1736C"/>
    <w:rsid w:val="00B17537"/>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ED9"/>
    <w:rsid w:val="00B233A9"/>
    <w:rsid w:val="00B236F4"/>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9B0"/>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87E"/>
    <w:rsid w:val="00B318EE"/>
    <w:rsid w:val="00B31905"/>
    <w:rsid w:val="00B31B89"/>
    <w:rsid w:val="00B31E5F"/>
    <w:rsid w:val="00B32607"/>
    <w:rsid w:val="00B326BE"/>
    <w:rsid w:val="00B32821"/>
    <w:rsid w:val="00B32A4C"/>
    <w:rsid w:val="00B32C7B"/>
    <w:rsid w:val="00B32CE3"/>
    <w:rsid w:val="00B32EB2"/>
    <w:rsid w:val="00B32EC1"/>
    <w:rsid w:val="00B33595"/>
    <w:rsid w:val="00B3376D"/>
    <w:rsid w:val="00B33802"/>
    <w:rsid w:val="00B33913"/>
    <w:rsid w:val="00B3396B"/>
    <w:rsid w:val="00B33E44"/>
    <w:rsid w:val="00B33E88"/>
    <w:rsid w:val="00B34642"/>
    <w:rsid w:val="00B34681"/>
    <w:rsid w:val="00B34856"/>
    <w:rsid w:val="00B34886"/>
    <w:rsid w:val="00B3488B"/>
    <w:rsid w:val="00B34E40"/>
    <w:rsid w:val="00B35035"/>
    <w:rsid w:val="00B3511C"/>
    <w:rsid w:val="00B35148"/>
    <w:rsid w:val="00B3539A"/>
    <w:rsid w:val="00B35BA4"/>
    <w:rsid w:val="00B35CB3"/>
    <w:rsid w:val="00B35E0F"/>
    <w:rsid w:val="00B35F8E"/>
    <w:rsid w:val="00B3648F"/>
    <w:rsid w:val="00B365BB"/>
    <w:rsid w:val="00B36731"/>
    <w:rsid w:val="00B3676A"/>
    <w:rsid w:val="00B36B7C"/>
    <w:rsid w:val="00B36BDE"/>
    <w:rsid w:val="00B36D5C"/>
    <w:rsid w:val="00B37121"/>
    <w:rsid w:val="00B37A61"/>
    <w:rsid w:val="00B37B62"/>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B52"/>
    <w:rsid w:val="00B41C4B"/>
    <w:rsid w:val="00B41C59"/>
    <w:rsid w:val="00B41E7F"/>
    <w:rsid w:val="00B421F9"/>
    <w:rsid w:val="00B424BB"/>
    <w:rsid w:val="00B4279C"/>
    <w:rsid w:val="00B427E4"/>
    <w:rsid w:val="00B42879"/>
    <w:rsid w:val="00B42B9A"/>
    <w:rsid w:val="00B43081"/>
    <w:rsid w:val="00B430D3"/>
    <w:rsid w:val="00B4317F"/>
    <w:rsid w:val="00B432D4"/>
    <w:rsid w:val="00B4334D"/>
    <w:rsid w:val="00B437BD"/>
    <w:rsid w:val="00B43985"/>
    <w:rsid w:val="00B439FA"/>
    <w:rsid w:val="00B43C60"/>
    <w:rsid w:val="00B43D4D"/>
    <w:rsid w:val="00B440CF"/>
    <w:rsid w:val="00B44236"/>
    <w:rsid w:val="00B4425A"/>
    <w:rsid w:val="00B443C5"/>
    <w:rsid w:val="00B4485B"/>
    <w:rsid w:val="00B44966"/>
    <w:rsid w:val="00B44D29"/>
    <w:rsid w:val="00B44E53"/>
    <w:rsid w:val="00B45192"/>
    <w:rsid w:val="00B45488"/>
    <w:rsid w:val="00B45515"/>
    <w:rsid w:val="00B4581A"/>
    <w:rsid w:val="00B45A61"/>
    <w:rsid w:val="00B45B3D"/>
    <w:rsid w:val="00B45BCF"/>
    <w:rsid w:val="00B4622C"/>
    <w:rsid w:val="00B462D6"/>
    <w:rsid w:val="00B46544"/>
    <w:rsid w:val="00B46AEE"/>
    <w:rsid w:val="00B46BBB"/>
    <w:rsid w:val="00B47137"/>
    <w:rsid w:val="00B4776B"/>
    <w:rsid w:val="00B47784"/>
    <w:rsid w:val="00B4783F"/>
    <w:rsid w:val="00B47A13"/>
    <w:rsid w:val="00B47CEF"/>
    <w:rsid w:val="00B50353"/>
    <w:rsid w:val="00B504F7"/>
    <w:rsid w:val="00B50E38"/>
    <w:rsid w:val="00B511A4"/>
    <w:rsid w:val="00B51367"/>
    <w:rsid w:val="00B51420"/>
    <w:rsid w:val="00B51526"/>
    <w:rsid w:val="00B51A40"/>
    <w:rsid w:val="00B51A4B"/>
    <w:rsid w:val="00B51AE8"/>
    <w:rsid w:val="00B51B9E"/>
    <w:rsid w:val="00B51C7D"/>
    <w:rsid w:val="00B522B8"/>
    <w:rsid w:val="00B52540"/>
    <w:rsid w:val="00B52559"/>
    <w:rsid w:val="00B52646"/>
    <w:rsid w:val="00B529F2"/>
    <w:rsid w:val="00B52AAD"/>
    <w:rsid w:val="00B52F6C"/>
    <w:rsid w:val="00B52FEA"/>
    <w:rsid w:val="00B530BB"/>
    <w:rsid w:val="00B533AB"/>
    <w:rsid w:val="00B53432"/>
    <w:rsid w:val="00B53822"/>
    <w:rsid w:val="00B53827"/>
    <w:rsid w:val="00B53A1E"/>
    <w:rsid w:val="00B53C54"/>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E0"/>
    <w:rsid w:val="00B56720"/>
    <w:rsid w:val="00B5685D"/>
    <w:rsid w:val="00B569E9"/>
    <w:rsid w:val="00B56AE3"/>
    <w:rsid w:val="00B56CED"/>
    <w:rsid w:val="00B56DC9"/>
    <w:rsid w:val="00B57089"/>
    <w:rsid w:val="00B571A3"/>
    <w:rsid w:val="00B577A2"/>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2BE"/>
    <w:rsid w:val="00B6184F"/>
    <w:rsid w:val="00B61980"/>
    <w:rsid w:val="00B619AF"/>
    <w:rsid w:val="00B61B85"/>
    <w:rsid w:val="00B61CFF"/>
    <w:rsid w:val="00B61E5C"/>
    <w:rsid w:val="00B61F70"/>
    <w:rsid w:val="00B61FD8"/>
    <w:rsid w:val="00B6237B"/>
    <w:rsid w:val="00B62414"/>
    <w:rsid w:val="00B62A18"/>
    <w:rsid w:val="00B6326D"/>
    <w:rsid w:val="00B637C4"/>
    <w:rsid w:val="00B63870"/>
    <w:rsid w:val="00B63A1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52"/>
    <w:rsid w:val="00B65A86"/>
    <w:rsid w:val="00B65D1C"/>
    <w:rsid w:val="00B65F96"/>
    <w:rsid w:val="00B66007"/>
    <w:rsid w:val="00B660D8"/>
    <w:rsid w:val="00B66258"/>
    <w:rsid w:val="00B66339"/>
    <w:rsid w:val="00B6638D"/>
    <w:rsid w:val="00B664EC"/>
    <w:rsid w:val="00B6650F"/>
    <w:rsid w:val="00B66801"/>
    <w:rsid w:val="00B66D5F"/>
    <w:rsid w:val="00B672F4"/>
    <w:rsid w:val="00B676FE"/>
    <w:rsid w:val="00B67889"/>
    <w:rsid w:val="00B6796C"/>
    <w:rsid w:val="00B67B2B"/>
    <w:rsid w:val="00B67E40"/>
    <w:rsid w:val="00B67F1A"/>
    <w:rsid w:val="00B70333"/>
    <w:rsid w:val="00B703B9"/>
    <w:rsid w:val="00B7056C"/>
    <w:rsid w:val="00B70719"/>
    <w:rsid w:val="00B70A49"/>
    <w:rsid w:val="00B70B9E"/>
    <w:rsid w:val="00B70EDB"/>
    <w:rsid w:val="00B71169"/>
    <w:rsid w:val="00B711B6"/>
    <w:rsid w:val="00B711D5"/>
    <w:rsid w:val="00B713A5"/>
    <w:rsid w:val="00B713D8"/>
    <w:rsid w:val="00B714E2"/>
    <w:rsid w:val="00B71574"/>
    <w:rsid w:val="00B71A5D"/>
    <w:rsid w:val="00B72056"/>
    <w:rsid w:val="00B72184"/>
    <w:rsid w:val="00B721F0"/>
    <w:rsid w:val="00B7254B"/>
    <w:rsid w:val="00B7273B"/>
    <w:rsid w:val="00B727B8"/>
    <w:rsid w:val="00B72EC3"/>
    <w:rsid w:val="00B73259"/>
    <w:rsid w:val="00B73453"/>
    <w:rsid w:val="00B734B5"/>
    <w:rsid w:val="00B735CA"/>
    <w:rsid w:val="00B7363D"/>
    <w:rsid w:val="00B737C7"/>
    <w:rsid w:val="00B737DD"/>
    <w:rsid w:val="00B73954"/>
    <w:rsid w:val="00B73977"/>
    <w:rsid w:val="00B73C61"/>
    <w:rsid w:val="00B73EA2"/>
    <w:rsid w:val="00B741DB"/>
    <w:rsid w:val="00B742C3"/>
    <w:rsid w:val="00B74910"/>
    <w:rsid w:val="00B74A0D"/>
    <w:rsid w:val="00B74EC0"/>
    <w:rsid w:val="00B75103"/>
    <w:rsid w:val="00B75303"/>
    <w:rsid w:val="00B75667"/>
    <w:rsid w:val="00B75C6D"/>
    <w:rsid w:val="00B75C70"/>
    <w:rsid w:val="00B75F2C"/>
    <w:rsid w:val="00B7623C"/>
    <w:rsid w:val="00B762C3"/>
    <w:rsid w:val="00B764A1"/>
    <w:rsid w:val="00B76727"/>
    <w:rsid w:val="00B76CCE"/>
    <w:rsid w:val="00B76CD9"/>
    <w:rsid w:val="00B7703C"/>
    <w:rsid w:val="00B77062"/>
    <w:rsid w:val="00B7709F"/>
    <w:rsid w:val="00B7717B"/>
    <w:rsid w:val="00B7748B"/>
    <w:rsid w:val="00B774CC"/>
    <w:rsid w:val="00B774D9"/>
    <w:rsid w:val="00B77606"/>
    <w:rsid w:val="00B7763D"/>
    <w:rsid w:val="00B7784E"/>
    <w:rsid w:val="00B77D8A"/>
    <w:rsid w:val="00B80048"/>
    <w:rsid w:val="00B8053A"/>
    <w:rsid w:val="00B8053B"/>
    <w:rsid w:val="00B80733"/>
    <w:rsid w:val="00B80795"/>
    <w:rsid w:val="00B809A2"/>
    <w:rsid w:val="00B80F5B"/>
    <w:rsid w:val="00B81578"/>
    <w:rsid w:val="00B81684"/>
    <w:rsid w:val="00B81758"/>
    <w:rsid w:val="00B8178F"/>
    <w:rsid w:val="00B817F4"/>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408E"/>
    <w:rsid w:val="00B847F7"/>
    <w:rsid w:val="00B848A5"/>
    <w:rsid w:val="00B84B57"/>
    <w:rsid w:val="00B84BE8"/>
    <w:rsid w:val="00B853F0"/>
    <w:rsid w:val="00B8556E"/>
    <w:rsid w:val="00B8564B"/>
    <w:rsid w:val="00B8569C"/>
    <w:rsid w:val="00B85740"/>
    <w:rsid w:val="00B85C34"/>
    <w:rsid w:val="00B85E03"/>
    <w:rsid w:val="00B85F67"/>
    <w:rsid w:val="00B862E5"/>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A10"/>
    <w:rsid w:val="00B90C3C"/>
    <w:rsid w:val="00B90CAB"/>
    <w:rsid w:val="00B90DC8"/>
    <w:rsid w:val="00B91259"/>
    <w:rsid w:val="00B9134E"/>
    <w:rsid w:val="00B91356"/>
    <w:rsid w:val="00B91541"/>
    <w:rsid w:val="00B919CC"/>
    <w:rsid w:val="00B91C6F"/>
    <w:rsid w:val="00B91C8B"/>
    <w:rsid w:val="00B91E0F"/>
    <w:rsid w:val="00B922DA"/>
    <w:rsid w:val="00B9230D"/>
    <w:rsid w:val="00B926E0"/>
    <w:rsid w:val="00B9289C"/>
    <w:rsid w:val="00B928B6"/>
    <w:rsid w:val="00B928D8"/>
    <w:rsid w:val="00B931E9"/>
    <w:rsid w:val="00B932C7"/>
    <w:rsid w:val="00B932DA"/>
    <w:rsid w:val="00B9332D"/>
    <w:rsid w:val="00B93417"/>
    <w:rsid w:val="00B93994"/>
    <w:rsid w:val="00B93A34"/>
    <w:rsid w:val="00B93B55"/>
    <w:rsid w:val="00B93C36"/>
    <w:rsid w:val="00B93CC9"/>
    <w:rsid w:val="00B93DCA"/>
    <w:rsid w:val="00B94054"/>
    <w:rsid w:val="00B94078"/>
    <w:rsid w:val="00B94253"/>
    <w:rsid w:val="00B9436E"/>
    <w:rsid w:val="00B9446C"/>
    <w:rsid w:val="00B945A6"/>
    <w:rsid w:val="00B94A87"/>
    <w:rsid w:val="00B94B33"/>
    <w:rsid w:val="00B950E8"/>
    <w:rsid w:val="00B95242"/>
    <w:rsid w:val="00B954FC"/>
    <w:rsid w:val="00B9573F"/>
    <w:rsid w:val="00B95971"/>
    <w:rsid w:val="00B95A04"/>
    <w:rsid w:val="00B95B13"/>
    <w:rsid w:val="00B95C49"/>
    <w:rsid w:val="00B95EEF"/>
    <w:rsid w:val="00B96058"/>
    <w:rsid w:val="00B96074"/>
    <w:rsid w:val="00B96228"/>
    <w:rsid w:val="00B962D6"/>
    <w:rsid w:val="00B96313"/>
    <w:rsid w:val="00B964A9"/>
    <w:rsid w:val="00B964DB"/>
    <w:rsid w:val="00B96ABF"/>
    <w:rsid w:val="00B96CBF"/>
    <w:rsid w:val="00B96CF0"/>
    <w:rsid w:val="00B96DA2"/>
    <w:rsid w:val="00B971A9"/>
    <w:rsid w:val="00B973D0"/>
    <w:rsid w:val="00B973DD"/>
    <w:rsid w:val="00B9770D"/>
    <w:rsid w:val="00B97726"/>
    <w:rsid w:val="00B977E6"/>
    <w:rsid w:val="00B97924"/>
    <w:rsid w:val="00B97AE6"/>
    <w:rsid w:val="00B97B85"/>
    <w:rsid w:val="00B97C3D"/>
    <w:rsid w:val="00B97C80"/>
    <w:rsid w:val="00B97D66"/>
    <w:rsid w:val="00B97F04"/>
    <w:rsid w:val="00BA00AB"/>
    <w:rsid w:val="00BA03F8"/>
    <w:rsid w:val="00BA04DF"/>
    <w:rsid w:val="00BA067F"/>
    <w:rsid w:val="00BA0B66"/>
    <w:rsid w:val="00BA0D15"/>
    <w:rsid w:val="00BA106C"/>
    <w:rsid w:val="00BA1143"/>
    <w:rsid w:val="00BA117D"/>
    <w:rsid w:val="00BA13E0"/>
    <w:rsid w:val="00BA13E5"/>
    <w:rsid w:val="00BA14E7"/>
    <w:rsid w:val="00BA17C4"/>
    <w:rsid w:val="00BA1B3B"/>
    <w:rsid w:val="00BA1C20"/>
    <w:rsid w:val="00BA20C7"/>
    <w:rsid w:val="00BA2213"/>
    <w:rsid w:val="00BA2381"/>
    <w:rsid w:val="00BA242B"/>
    <w:rsid w:val="00BA270E"/>
    <w:rsid w:val="00BA2712"/>
    <w:rsid w:val="00BA2729"/>
    <w:rsid w:val="00BA283C"/>
    <w:rsid w:val="00BA2A0A"/>
    <w:rsid w:val="00BA2AEB"/>
    <w:rsid w:val="00BA2B09"/>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C09"/>
    <w:rsid w:val="00BA5181"/>
    <w:rsid w:val="00BA5346"/>
    <w:rsid w:val="00BA54FB"/>
    <w:rsid w:val="00BA56DA"/>
    <w:rsid w:val="00BA58F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C2A"/>
    <w:rsid w:val="00BA7EB0"/>
    <w:rsid w:val="00BB01DB"/>
    <w:rsid w:val="00BB0337"/>
    <w:rsid w:val="00BB0528"/>
    <w:rsid w:val="00BB0681"/>
    <w:rsid w:val="00BB070E"/>
    <w:rsid w:val="00BB0806"/>
    <w:rsid w:val="00BB0B3E"/>
    <w:rsid w:val="00BB0D75"/>
    <w:rsid w:val="00BB0E35"/>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E16"/>
    <w:rsid w:val="00BB2F0E"/>
    <w:rsid w:val="00BB3355"/>
    <w:rsid w:val="00BB3470"/>
    <w:rsid w:val="00BB365A"/>
    <w:rsid w:val="00BB3EE8"/>
    <w:rsid w:val="00BB3F4C"/>
    <w:rsid w:val="00BB3F73"/>
    <w:rsid w:val="00BB3F8F"/>
    <w:rsid w:val="00BB3FFE"/>
    <w:rsid w:val="00BB4102"/>
    <w:rsid w:val="00BB424D"/>
    <w:rsid w:val="00BB45B9"/>
    <w:rsid w:val="00BB470E"/>
    <w:rsid w:val="00BB4A42"/>
    <w:rsid w:val="00BB4AE0"/>
    <w:rsid w:val="00BB4B18"/>
    <w:rsid w:val="00BB4CA1"/>
    <w:rsid w:val="00BB5321"/>
    <w:rsid w:val="00BB5415"/>
    <w:rsid w:val="00BB56F2"/>
    <w:rsid w:val="00BB56F3"/>
    <w:rsid w:val="00BB5791"/>
    <w:rsid w:val="00BB5BF1"/>
    <w:rsid w:val="00BB602A"/>
    <w:rsid w:val="00BB61DC"/>
    <w:rsid w:val="00BB6431"/>
    <w:rsid w:val="00BB6472"/>
    <w:rsid w:val="00BB66C9"/>
    <w:rsid w:val="00BB6854"/>
    <w:rsid w:val="00BB6A65"/>
    <w:rsid w:val="00BB6C81"/>
    <w:rsid w:val="00BB71EC"/>
    <w:rsid w:val="00BB723D"/>
    <w:rsid w:val="00BB724B"/>
    <w:rsid w:val="00BB7314"/>
    <w:rsid w:val="00BB7634"/>
    <w:rsid w:val="00BB7D4C"/>
    <w:rsid w:val="00BC0879"/>
    <w:rsid w:val="00BC0881"/>
    <w:rsid w:val="00BC10B0"/>
    <w:rsid w:val="00BC1373"/>
    <w:rsid w:val="00BC13B5"/>
    <w:rsid w:val="00BC16A7"/>
    <w:rsid w:val="00BC16BF"/>
    <w:rsid w:val="00BC16C7"/>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E2"/>
    <w:rsid w:val="00BC5F2E"/>
    <w:rsid w:val="00BC6761"/>
    <w:rsid w:val="00BC682E"/>
    <w:rsid w:val="00BC6F90"/>
    <w:rsid w:val="00BC70D5"/>
    <w:rsid w:val="00BC71C5"/>
    <w:rsid w:val="00BC73CD"/>
    <w:rsid w:val="00BC7659"/>
    <w:rsid w:val="00BC779B"/>
    <w:rsid w:val="00BC77C9"/>
    <w:rsid w:val="00BC7812"/>
    <w:rsid w:val="00BC7A42"/>
    <w:rsid w:val="00BD013E"/>
    <w:rsid w:val="00BD0267"/>
    <w:rsid w:val="00BD082C"/>
    <w:rsid w:val="00BD096E"/>
    <w:rsid w:val="00BD0BFC"/>
    <w:rsid w:val="00BD0F18"/>
    <w:rsid w:val="00BD0FC4"/>
    <w:rsid w:val="00BD140B"/>
    <w:rsid w:val="00BD1570"/>
    <w:rsid w:val="00BD17C8"/>
    <w:rsid w:val="00BD1817"/>
    <w:rsid w:val="00BD181B"/>
    <w:rsid w:val="00BD1958"/>
    <w:rsid w:val="00BD1BD5"/>
    <w:rsid w:val="00BD1E49"/>
    <w:rsid w:val="00BD238C"/>
    <w:rsid w:val="00BD25FA"/>
    <w:rsid w:val="00BD2911"/>
    <w:rsid w:val="00BD2A08"/>
    <w:rsid w:val="00BD2A7B"/>
    <w:rsid w:val="00BD2AC4"/>
    <w:rsid w:val="00BD2E3B"/>
    <w:rsid w:val="00BD2F55"/>
    <w:rsid w:val="00BD3837"/>
    <w:rsid w:val="00BD386B"/>
    <w:rsid w:val="00BD3903"/>
    <w:rsid w:val="00BD3C69"/>
    <w:rsid w:val="00BD3D0D"/>
    <w:rsid w:val="00BD3D7A"/>
    <w:rsid w:val="00BD407E"/>
    <w:rsid w:val="00BD4159"/>
    <w:rsid w:val="00BD47C1"/>
    <w:rsid w:val="00BD4C74"/>
    <w:rsid w:val="00BD4E11"/>
    <w:rsid w:val="00BD50AA"/>
    <w:rsid w:val="00BD51D9"/>
    <w:rsid w:val="00BD57AC"/>
    <w:rsid w:val="00BD594D"/>
    <w:rsid w:val="00BD5A26"/>
    <w:rsid w:val="00BD5C22"/>
    <w:rsid w:val="00BD5D52"/>
    <w:rsid w:val="00BD5FA4"/>
    <w:rsid w:val="00BD61B0"/>
    <w:rsid w:val="00BD6344"/>
    <w:rsid w:val="00BD6509"/>
    <w:rsid w:val="00BD67BF"/>
    <w:rsid w:val="00BD689C"/>
    <w:rsid w:val="00BD6A22"/>
    <w:rsid w:val="00BD6D70"/>
    <w:rsid w:val="00BD6D79"/>
    <w:rsid w:val="00BD6E7E"/>
    <w:rsid w:val="00BD6E86"/>
    <w:rsid w:val="00BD6FE7"/>
    <w:rsid w:val="00BD70EF"/>
    <w:rsid w:val="00BD73E5"/>
    <w:rsid w:val="00BD76AE"/>
    <w:rsid w:val="00BD7A82"/>
    <w:rsid w:val="00BD7F9E"/>
    <w:rsid w:val="00BE0111"/>
    <w:rsid w:val="00BE06A9"/>
    <w:rsid w:val="00BE06F0"/>
    <w:rsid w:val="00BE072F"/>
    <w:rsid w:val="00BE13B8"/>
    <w:rsid w:val="00BE16C6"/>
    <w:rsid w:val="00BE17C5"/>
    <w:rsid w:val="00BE1959"/>
    <w:rsid w:val="00BE197A"/>
    <w:rsid w:val="00BE1A06"/>
    <w:rsid w:val="00BE1E3E"/>
    <w:rsid w:val="00BE1EBC"/>
    <w:rsid w:val="00BE1F51"/>
    <w:rsid w:val="00BE2222"/>
    <w:rsid w:val="00BE23E8"/>
    <w:rsid w:val="00BE254D"/>
    <w:rsid w:val="00BE269D"/>
    <w:rsid w:val="00BE28FE"/>
    <w:rsid w:val="00BE296A"/>
    <w:rsid w:val="00BE2A8F"/>
    <w:rsid w:val="00BE2B9F"/>
    <w:rsid w:val="00BE312F"/>
    <w:rsid w:val="00BE399E"/>
    <w:rsid w:val="00BE3A8E"/>
    <w:rsid w:val="00BE3CEF"/>
    <w:rsid w:val="00BE3D6D"/>
    <w:rsid w:val="00BE3EA0"/>
    <w:rsid w:val="00BE3F08"/>
    <w:rsid w:val="00BE3F94"/>
    <w:rsid w:val="00BE403F"/>
    <w:rsid w:val="00BE475F"/>
    <w:rsid w:val="00BE47A3"/>
    <w:rsid w:val="00BE5519"/>
    <w:rsid w:val="00BE5572"/>
    <w:rsid w:val="00BE57B1"/>
    <w:rsid w:val="00BE5813"/>
    <w:rsid w:val="00BE5BF1"/>
    <w:rsid w:val="00BE61F1"/>
    <w:rsid w:val="00BE6468"/>
    <w:rsid w:val="00BE65B3"/>
    <w:rsid w:val="00BE65D0"/>
    <w:rsid w:val="00BE6A81"/>
    <w:rsid w:val="00BE6ABD"/>
    <w:rsid w:val="00BE6C01"/>
    <w:rsid w:val="00BE6E91"/>
    <w:rsid w:val="00BE6F47"/>
    <w:rsid w:val="00BE6FE1"/>
    <w:rsid w:val="00BE71B4"/>
    <w:rsid w:val="00BE739D"/>
    <w:rsid w:val="00BE741A"/>
    <w:rsid w:val="00BE7973"/>
    <w:rsid w:val="00BE7B27"/>
    <w:rsid w:val="00BE7BB9"/>
    <w:rsid w:val="00BE7BDC"/>
    <w:rsid w:val="00BE7D42"/>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BDA"/>
    <w:rsid w:val="00BF1C1D"/>
    <w:rsid w:val="00BF1EB6"/>
    <w:rsid w:val="00BF2099"/>
    <w:rsid w:val="00BF220D"/>
    <w:rsid w:val="00BF22D1"/>
    <w:rsid w:val="00BF2372"/>
    <w:rsid w:val="00BF265E"/>
    <w:rsid w:val="00BF2817"/>
    <w:rsid w:val="00BF2B47"/>
    <w:rsid w:val="00BF31CB"/>
    <w:rsid w:val="00BF3202"/>
    <w:rsid w:val="00BF3292"/>
    <w:rsid w:val="00BF3697"/>
    <w:rsid w:val="00BF39D9"/>
    <w:rsid w:val="00BF3B91"/>
    <w:rsid w:val="00BF3C10"/>
    <w:rsid w:val="00BF3F2F"/>
    <w:rsid w:val="00BF3F5D"/>
    <w:rsid w:val="00BF3FB3"/>
    <w:rsid w:val="00BF3FFA"/>
    <w:rsid w:val="00BF46F1"/>
    <w:rsid w:val="00BF4842"/>
    <w:rsid w:val="00BF48D6"/>
    <w:rsid w:val="00BF4B69"/>
    <w:rsid w:val="00BF4E32"/>
    <w:rsid w:val="00BF56A8"/>
    <w:rsid w:val="00BF58CC"/>
    <w:rsid w:val="00BF594A"/>
    <w:rsid w:val="00BF5C58"/>
    <w:rsid w:val="00BF5E0E"/>
    <w:rsid w:val="00BF606E"/>
    <w:rsid w:val="00BF60E3"/>
    <w:rsid w:val="00BF663A"/>
    <w:rsid w:val="00BF68E0"/>
    <w:rsid w:val="00BF69CF"/>
    <w:rsid w:val="00BF6C19"/>
    <w:rsid w:val="00BF6E2B"/>
    <w:rsid w:val="00BF6E2E"/>
    <w:rsid w:val="00BF6FBF"/>
    <w:rsid w:val="00BF6FE7"/>
    <w:rsid w:val="00BF70A1"/>
    <w:rsid w:val="00BF70F8"/>
    <w:rsid w:val="00BF7D39"/>
    <w:rsid w:val="00BF7D43"/>
    <w:rsid w:val="00C000BB"/>
    <w:rsid w:val="00C00568"/>
    <w:rsid w:val="00C00A16"/>
    <w:rsid w:val="00C00B65"/>
    <w:rsid w:val="00C00F1A"/>
    <w:rsid w:val="00C01063"/>
    <w:rsid w:val="00C010F5"/>
    <w:rsid w:val="00C0150C"/>
    <w:rsid w:val="00C01799"/>
    <w:rsid w:val="00C01835"/>
    <w:rsid w:val="00C01CC3"/>
    <w:rsid w:val="00C01DFC"/>
    <w:rsid w:val="00C020EA"/>
    <w:rsid w:val="00C02192"/>
    <w:rsid w:val="00C0230A"/>
    <w:rsid w:val="00C023FA"/>
    <w:rsid w:val="00C0248E"/>
    <w:rsid w:val="00C024F9"/>
    <w:rsid w:val="00C0275D"/>
    <w:rsid w:val="00C02927"/>
    <w:rsid w:val="00C02B86"/>
    <w:rsid w:val="00C02CDE"/>
    <w:rsid w:val="00C02D94"/>
    <w:rsid w:val="00C0332A"/>
    <w:rsid w:val="00C035F4"/>
    <w:rsid w:val="00C03665"/>
    <w:rsid w:val="00C039B6"/>
    <w:rsid w:val="00C03AB0"/>
    <w:rsid w:val="00C03B7B"/>
    <w:rsid w:val="00C0420B"/>
    <w:rsid w:val="00C04322"/>
    <w:rsid w:val="00C04329"/>
    <w:rsid w:val="00C047A6"/>
    <w:rsid w:val="00C04945"/>
    <w:rsid w:val="00C0501B"/>
    <w:rsid w:val="00C05411"/>
    <w:rsid w:val="00C057E0"/>
    <w:rsid w:val="00C05863"/>
    <w:rsid w:val="00C05C20"/>
    <w:rsid w:val="00C05FC9"/>
    <w:rsid w:val="00C06066"/>
    <w:rsid w:val="00C0625E"/>
    <w:rsid w:val="00C063A6"/>
    <w:rsid w:val="00C06478"/>
    <w:rsid w:val="00C0648A"/>
    <w:rsid w:val="00C06626"/>
    <w:rsid w:val="00C06748"/>
    <w:rsid w:val="00C067A4"/>
    <w:rsid w:val="00C06ABD"/>
    <w:rsid w:val="00C06BE9"/>
    <w:rsid w:val="00C06D01"/>
    <w:rsid w:val="00C072AE"/>
    <w:rsid w:val="00C0774F"/>
    <w:rsid w:val="00C078C6"/>
    <w:rsid w:val="00C07A6C"/>
    <w:rsid w:val="00C07AE3"/>
    <w:rsid w:val="00C07AE4"/>
    <w:rsid w:val="00C07B9F"/>
    <w:rsid w:val="00C07D3E"/>
    <w:rsid w:val="00C07FCC"/>
    <w:rsid w:val="00C07FCD"/>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940"/>
    <w:rsid w:val="00C13BFC"/>
    <w:rsid w:val="00C13C8A"/>
    <w:rsid w:val="00C13CBB"/>
    <w:rsid w:val="00C13DDF"/>
    <w:rsid w:val="00C13F22"/>
    <w:rsid w:val="00C13F33"/>
    <w:rsid w:val="00C140FE"/>
    <w:rsid w:val="00C14907"/>
    <w:rsid w:val="00C14DBB"/>
    <w:rsid w:val="00C14E9E"/>
    <w:rsid w:val="00C15135"/>
    <w:rsid w:val="00C159ED"/>
    <w:rsid w:val="00C15BFC"/>
    <w:rsid w:val="00C16039"/>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928"/>
    <w:rsid w:val="00C22B7A"/>
    <w:rsid w:val="00C22F5A"/>
    <w:rsid w:val="00C232DD"/>
    <w:rsid w:val="00C2331D"/>
    <w:rsid w:val="00C233DC"/>
    <w:rsid w:val="00C23469"/>
    <w:rsid w:val="00C23965"/>
    <w:rsid w:val="00C2423A"/>
    <w:rsid w:val="00C2457D"/>
    <w:rsid w:val="00C24967"/>
    <w:rsid w:val="00C24C25"/>
    <w:rsid w:val="00C24CA2"/>
    <w:rsid w:val="00C24EE5"/>
    <w:rsid w:val="00C24F74"/>
    <w:rsid w:val="00C250CF"/>
    <w:rsid w:val="00C252FF"/>
    <w:rsid w:val="00C2544D"/>
    <w:rsid w:val="00C25745"/>
    <w:rsid w:val="00C259E0"/>
    <w:rsid w:val="00C25C00"/>
    <w:rsid w:val="00C25D3A"/>
    <w:rsid w:val="00C25D52"/>
    <w:rsid w:val="00C261C5"/>
    <w:rsid w:val="00C263AE"/>
    <w:rsid w:val="00C26871"/>
    <w:rsid w:val="00C2695A"/>
    <w:rsid w:val="00C26998"/>
    <w:rsid w:val="00C27258"/>
    <w:rsid w:val="00C274BE"/>
    <w:rsid w:val="00C27B2F"/>
    <w:rsid w:val="00C27D6D"/>
    <w:rsid w:val="00C27F39"/>
    <w:rsid w:val="00C300E5"/>
    <w:rsid w:val="00C301C0"/>
    <w:rsid w:val="00C304DC"/>
    <w:rsid w:val="00C3052B"/>
    <w:rsid w:val="00C307CD"/>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35E"/>
    <w:rsid w:val="00C32417"/>
    <w:rsid w:val="00C324F0"/>
    <w:rsid w:val="00C326A7"/>
    <w:rsid w:val="00C32773"/>
    <w:rsid w:val="00C32BB7"/>
    <w:rsid w:val="00C32C42"/>
    <w:rsid w:val="00C32E21"/>
    <w:rsid w:val="00C32FE0"/>
    <w:rsid w:val="00C33105"/>
    <w:rsid w:val="00C33577"/>
    <w:rsid w:val="00C339DE"/>
    <w:rsid w:val="00C33AA7"/>
    <w:rsid w:val="00C33DCE"/>
    <w:rsid w:val="00C33F0B"/>
    <w:rsid w:val="00C3433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B7D"/>
    <w:rsid w:val="00C40D39"/>
    <w:rsid w:val="00C41492"/>
    <w:rsid w:val="00C414D8"/>
    <w:rsid w:val="00C41905"/>
    <w:rsid w:val="00C41A39"/>
    <w:rsid w:val="00C41CCF"/>
    <w:rsid w:val="00C42130"/>
    <w:rsid w:val="00C4255C"/>
    <w:rsid w:val="00C42784"/>
    <w:rsid w:val="00C42827"/>
    <w:rsid w:val="00C428B9"/>
    <w:rsid w:val="00C429E1"/>
    <w:rsid w:val="00C42EDF"/>
    <w:rsid w:val="00C4378C"/>
    <w:rsid w:val="00C437F2"/>
    <w:rsid w:val="00C439F0"/>
    <w:rsid w:val="00C43CE7"/>
    <w:rsid w:val="00C44189"/>
    <w:rsid w:val="00C4464F"/>
    <w:rsid w:val="00C447FB"/>
    <w:rsid w:val="00C449AE"/>
    <w:rsid w:val="00C44A7B"/>
    <w:rsid w:val="00C44ADA"/>
    <w:rsid w:val="00C44BBA"/>
    <w:rsid w:val="00C44EB5"/>
    <w:rsid w:val="00C44FC5"/>
    <w:rsid w:val="00C45A9C"/>
    <w:rsid w:val="00C45AE2"/>
    <w:rsid w:val="00C464CD"/>
    <w:rsid w:val="00C46B53"/>
    <w:rsid w:val="00C470AA"/>
    <w:rsid w:val="00C4797E"/>
    <w:rsid w:val="00C47AE8"/>
    <w:rsid w:val="00C47C73"/>
    <w:rsid w:val="00C5002E"/>
    <w:rsid w:val="00C50033"/>
    <w:rsid w:val="00C5004B"/>
    <w:rsid w:val="00C506EC"/>
    <w:rsid w:val="00C508B7"/>
    <w:rsid w:val="00C50EE3"/>
    <w:rsid w:val="00C5173D"/>
    <w:rsid w:val="00C518A0"/>
    <w:rsid w:val="00C51D11"/>
    <w:rsid w:val="00C52091"/>
    <w:rsid w:val="00C524EA"/>
    <w:rsid w:val="00C5257E"/>
    <w:rsid w:val="00C52C37"/>
    <w:rsid w:val="00C52D62"/>
    <w:rsid w:val="00C531B4"/>
    <w:rsid w:val="00C532F9"/>
    <w:rsid w:val="00C53376"/>
    <w:rsid w:val="00C5382F"/>
    <w:rsid w:val="00C53E22"/>
    <w:rsid w:val="00C5463F"/>
    <w:rsid w:val="00C5490D"/>
    <w:rsid w:val="00C54B97"/>
    <w:rsid w:val="00C54C38"/>
    <w:rsid w:val="00C54C62"/>
    <w:rsid w:val="00C55188"/>
    <w:rsid w:val="00C55319"/>
    <w:rsid w:val="00C55687"/>
    <w:rsid w:val="00C55ADC"/>
    <w:rsid w:val="00C55B31"/>
    <w:rsid w:val="00C55EF7"/>
    <w:rsid w:val="00C561B4"/>
    <w:rsid w:val="00C561E1"/>
    <w:rsid w:val="00C5638E"/>
    <w:rsid w:val="00C5639A"/>
    <w:rsid w:val="00C56693"/>
    <w:rsid w:val="00C56825"/>
    <w:rsid w:val="00C56918"/>
    <w:rsid w:val="00C569CA"/>
    <w:rsid w:val="00C56B50"/>
    <w:rsid w:val="00C56FDB"/>
    <w:rsid w:val="00C5703A"/>
    <w:rsid w:val="00C5707E"/>
    <w:rsid w:val="00C572AE"/>
    <w:rsid w:val="00C57CC6"/>
    <w:rsid w:val="00C57EBF"/>
    <w:rsid w:val="00C601EB"/>
    <w:rsid w:val="00C60911"/>
    <w:rsid w:val="00C60C37"/>
    <w:rsid w:val="00C60CB7"/>
    <w:rsid w:val="00C60E80"/>
    <w:rsid w:val="00C60EC1"/>
    <w:rsid w:val="00C61299"/>
    <w:rsid w:val="00C61319"/>
    <w:rsid w:val="00C61381"/>
    <w:rsid w:val="00C618B1"/>
    <w:rsid w:val="00C61A5C"/>
    <w:rsid w:val="00C61A86"/>
    <w:rsid w:val="00C61D11"/>
    <w:rsid w:val="00C61E0C"/>
    <w:rsid w:val="00C61EC2"/>
    <w:rsid w:val="00C62027"/>
    <w:rsid w:val="00C620CD"/>
    <w:rsid w:val="00C62163"/>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168"/>
    <w:rsid w:val="00C66571"/>
    <w:rsid w:val="00C666DB"/>
    <w:rsid w:val="00C6674C"/>
    <w:rsid w:val="00C667F6"/>
    <w:rsid w:val="00C66916"/>
    <w:rsid w:val="00C66B89"/>
    <w:rsid w:val="00C66C34"/>
    <w:rsid w:val="00C66D58"/>
    <w:rsid w:val="00C66F14"/>
    <w:rsid w:val="00C67231"/>
    <w:rsid w:val="00C6729E"/>
    <w:rsid w:val="00C674F4"/>
    <w:rsid w:val="00C676BE"/>
    <w:rsid w:val="00C676CB"/>
    <w:rsid w:val="00C67905"/>
    <w:rsid w:val="00C67B97"/>
    <w:rsid w:val="00C67C57"/>
    <w:rsid w:val="00C70259"/>
    <w:rsid w:val="00C7040D"/>
    <w:rsid w:val="00C706AC"/>
    <w:rsid w:val="00C70A67"/>
    <w:rsid w:val="00C70B8C"/>
    <w:rsid w:val="00C71133"/>
    <w:rsid w:val="00C71468"/>
    <w:rsid w:val="00C717BD"/>
    <w:rsid w:val="00C719DE"/>
    <w:rsid w:val="00C71A94"/>
    <w:rsid w:val="00C71B7F"/>
    <w:rsid w:val="00C71E82"/>
    <w:rsid w:val="00C71F29"/>
    <w:rsid w:val="00C720A3"/>
    <w:rsid w:val="00C720D8"/>
    <w:rsid w:val="00C723AF"/>
    <w:rsid w:val="00C72777"/>
    <w:rsid w:val="00C72999"/>
    <w:rsid w:val="00C72B18"/>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8E2"/>
    <w:rsid w:val="00C749AC"/>
    <w:rsid w:val="00C74B96"/>
    <w:rsid w:val="00C75004"/>
    <w:rsid w:val="00C755E8"/>
    <w:rsid w:val="00C75970"/>
    <w:rsid w:val="00C75AC4"/>
    <w:rsid w:val="00C75B22"/>
    <w:rsid w:val="00C75C9D"/>
    <w:rsid w:val="00C7688E"/>
    <w:rsid w:val="00C76A56"/>
    <w:rsid w:val="00C76A6B"/>
    <w:rsid w:val="00C76D8E"/>
    <w:rsid w:val="00C76EC5"/>
    <w:rsid w:val="00C77096"/>
    <w:rsid w:val="00C770E6"/>
    <w:rsid w:val="00C7731D"/>
    <w:rsid w:val="00C7745D"/>
    <w:rsid w:val="00C774C7"/>
    <w:rsid w:val="00C777B9"/>
    <w:rsid w:val="00C7789C"/>
    <w:rsid w:val="00C7799E"/>
    <w:rsid w:val="00C77A04"/>
    <w:rsid w:val="00C77C85"/>
    <w:rsid w:val="00C77DF7"/>
    <w:rsid w:val="00C77F7C"/>
    <w:rsid w:val="00C80238"/>
    <w:rsid w:val="00C80547"/>
    <w:rsid w:val="00C806B4"/>
    <w:rsid w:val="00C80CE2"/>
    <w:rsid w:val="00C81497"/>
    <w:rsid w:val="00C815FF"/>
    <w:rsid w:val="00C81601"/>
    <w:rsid w:val="00C817A9"/>
    <w:rsid w:val="00C8198E"/>
    <w:rsid w:val="00C81B30"/>
    <w:rsid w:val="00C82387"/>
    <w:rsid w:val="00C825AF"/>
    <w:rsid w:val="00C8267A"/>
    <w:rsid w:val="00C82A17"/>
    <w:rsid w:val="00C82A94"/>
    <w:rsid w:val="00C82B8F"/>
    <w:rsid w:val="00C82CEB"/>
    <w:rsid w:val="00C82DC2"/>
    <w:rsid w:val="00C831ED"/>
    <w:rsid w:val="00C83BBE"/>
    <w:rsid w:val="00C83BED"/>
    <w:rsid w:val="00C83E16"/>
    <w:rsid w:val="00C84186"/>
    <w:rsid w:val="00C84A52"/>
    <w:rsid w:val="00C84D8A"/>
    <w:rsid w:val="00C84ED2"/>
    <w:rsid w:val="00C850BB"/>
    <w:rsid w:val="00C8534D"/>
    <w:rsid w:val="00C8561F"/>
    <w:rsid w:val="00C85708"/>
    <w:rsid w:val="00C85738"/>
    <w:rsid w:val="00C8576D"/>
    <w:rsid w:val="00C8591D"/>
    <w:rsid w:val="00C85E17"/>
    <w:rsid w:val="00C86028"/>
    <w:rsid w:val="00C860A8"/>
    <w:rsid w:val="00C8624E"/>
    <w:rsid w:val="00C86379"/>
    <w:rsid w:val="00C86486"/>
    <w:rsid w:val="00C864C3"/>
    <w:rsid w:val="00C864DB"/>
    <w:rsid w:val="00C8659F"/>
    <w:rsid w:val="00C869C9"/>
    <w:rsid w:val="00C86A4F"/>
    <w:rsid w:val="00C86EA8"/>
    <w:rsid w:val="00C86F6F"/>
    <w:rsid w:val="00C870F0"/>
    <w:rsid w:val="00C874E1"/>
    <w:rsid w:val="00C8781D"/>
    <w:rsid w:val="00C87A2F"/>
    <w:rsid w:val="00C87BF9"/>
    <w:rsid w:val="00C87FEC"/>
    <w:rsid w:val="00C901A9"/>
    <w:rsid w:val="00C904A4"/>
    <w:rsid w:val="00C905AC"/>
    <w:rsid w:val="00C90799"/>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CFB"/>
    <w:rsid w:val="00C91F99"/>
    <w:rsid w:val="00C91FAC"/>
    <w:rsid w:val="00C9220C"/>
    <w:rsid w:val="00C92215"/>
    <w:rsid w:val="00C92250"/>
    <w:rsid w:val="00C922BF"/>
    <w:rsid w:val="00C922C5"/>
    <w:rsid w:val="00C92352"/>
    <w:rsid w:val="00C92500"/>
    <w:rsid w:val="00C92787"/>
    <w:rsid w:val="00C92C2A"/>
    <w:rsid w:val="00C92E1B"/>
    <w:rsid w:val="00C93015"/>
    <w:rsid w:val="00C9318C"/>
    <w:rsid w:val="00C931BA"/>
    <w:rsid w:val="00C93297"/>
    <w:rsid w:val="00C933B5"/>
    <w:rsid w:val="00C9399D"/>
    <w:rsid w:val="00C93C92"/>
    <w:rsid w:val="00C93E65"/>
    <w:rsid w:val="00C9401D"/>
    <w:rsid w:val="00C9409D"/>
    <w:rsid w:val="00C945EC"/>
    <w:rsid w:val="00C946BD"/>
    <w:rsid w:val="00C94C60"/>
    <w:rsid w:val="00C94C81"/>
    <w:rsid w:val="00C94E45"/>
    <w:rsid w:val="00C95300"/>
    <w:rsid w:val="00C95548"/>
    <w:rsid w:val="00C95730"/>
    <w:rsid w:val="00C9579E"/>
    <w:rsid w:val="00C95962"/>
    <w:rsid w:val="00C959CB"/>
    <w:rsid w:val="00C95CD4"/>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3E1"/>
    <w:rsid w:val="00CA374F"/>
    <w:rsid w:val="00CA3EC0"/>
    <w:rsid w:val="00CA3EE8"/>
    <w:rsid w:val="00CA47C0"/>
    <w:rsid w:val="00CA4954"/>
    <w:rsid w:val="00CA4A3F"/>
    <w:rsid w:val="00CA4C14"/>
    <w:rsid w:val="00CA4FE7"/>
    <w:rsid w:val="00CA507B"/>
    <w:rsid w:val="00CA51A0"/>
    <w:rsid w:val="00CA5381"/>
    <w:rsid w:val="00CA5560"/>
    <w:rsid w:val="00CA569A"/>
    <w:rsid w:val="00CA58BD"/>
    <w:rsid w:val="00CA5DF1"/>
    <w:rsid w:val="00CA6000"/>
    <w:rsid w:val="00CA6164"/>
    <w:rsid w:val="00CA623F"/>
    <w:rsid w:val="00CA6644"/>
    <w:rsid w:val="00CA6688"/>
    <w:rsid w:val="00CA6883"/>
    <w:rsid w:val="00CA68E6"/>
    <w:rsid w:val="00CA6B5F"/>
    <w:rsid w:val="00CA6CF8"/>
    <w:rsid w:val="00CA6F6E"/>
    <w:rsid w:val="00CA6FA2"/>
    <w:rsid w:val="00CA71D1"/>
    <w:rsid w:val="00CA73B2"/>
    <w:rsid w:val="00CA74E8"/>
    <w:rsid w:val="00CA7528"/>
    <w:rsid w:val="00CA757D"/>
    <w:rsid w:val="00CA77AF"/>
    <w:rsid w:val="00CB0154"/>
    <w:rsid w:val="00CB047F"/>
    <w:rsid w:val="00CB0C2A"/>
    <w:rsid w:val="00CB11BD"/>
    <w:rsid w:val="00CB1368"/>
    <w:rsid w:val="00CB1589"/>
    <w:rsid w:val="00CB1F2A"/>
    <w:rsid w:val="00CB2836"/>
    <w:rsid w:val="00CB28E4"/>
    <w:rsid w:val="00CB2F27"/>
    <w:rsid w:val="00CB2FB2"/>
    <w:rsid w:val="00CB360C"/>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60B"/>
    <w:rsid w:val="00CB58DD"/>
    <w:rsid w:val="00CB5A9F"/>
    <w:rsid w:val="00CB5AA1"/>
    <w:rsid w:val="00CB5B46"/>
    <w:rsid w:val="00CB5E8C"/>
    <w:rsid w:val="00CB5EF8"/>
    <w:rsid w:val="00CB607C"/>
    <w:rsid w:val="00CB6343"/>
    <w:rsid w:val="00CB656D"/>
    <w:rsid w:val="00CB67FB"/>
    <w:rsid w:val="00CB68B3"/>
    <w:rsid w:val="00CB6A74"/>
    <w:rsid w:val="00CB6F9E"/>
    <w:rsid w:val="00CB7144"/>
    <w:rsid w:val="00CB7208"/>
    <w:rsid w:val="00CB7438"/>
    <w:rsid w:val="00CB7648"/>
    <w:rsid w:val="00CB7A0C"/>
    <w:rsid w:val="00CB7B6B"/>
    <w:rsid w:val="00CB7EB4"/>
    <w:rsid w:val="00CC009C"/>
    <w:rsid w:val="00CC00B7"/>
    <w:rsid w:val="00CC0183"/>
    <w:rsid w:val="00CC026A"/>
    <w:rsid w:val="00CC034B"/>
    <w:rsid w:val="00CC07B1"/>
    <w:rsid w:val="00CC08AC"/>
    <w:rsid w:val="00CC0AA7"/>
    <w:rsid w:val="00CC0B33"/>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D18"/>
    <w:rsid w:val="00CC2EFE"/>
    <w:rsid w:val="00CC35DE"/>
    <w:rsid w:val="00CC37FA"/>
    <w:rsid w:val="00CC3E8C"/>
    <w:rsid w:val="00CC3EFF"/>
    <w:rsid w:val="00CC400F"/>
    <w:rsid w:val="00CC4365"/>
    <w:rsid w:val="00CC4422"/>
    <w:rsid w:val="00CC442E"/>
    <w:rsid w:val="00CC4C5E"/>
    <w:rsid w:val="00CC4CCF"/>
    <w:rsid w:val="00CC4D88"/>
    <w:rsid w:val="00CC4F58"/>
    <w:rsid w:val="00CC5121"/>
    <w:rsid w:val="00CC57AE"/>
    <w:rsid w:val="00CC5A4E"/>
    <w:rsid w:val="00CC5F48"/>
    <w:rsid w:val="00CC606C"/>
    <w:rsid w:val="00CC6075"/>
    <w:rsid w:val="00CC64CA"/>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B6"/>
    <w:rsid w:val="00CD04FE"/>
    <w:rsid w:val="00CD0740"/>
    <w:rsid w:val="00CD0768"/>
    <w:rsid w:val="00CD08B7"/>
    <w:rsid w:val="00CD0FCC"/>
    <w:rsid w:val="00CD14CB"/>
    <w:rsid w:val="00CD179D"/>
    <w:rsid w:val="00CD197F"/>
    <w:rsid w:val="00CD1E74"/>
    <w:rsid w:val="00CD1FF0"/>
    <w:rsid w:val="00CD20F7"/>
    <w:rsid w:val="00CD223B"/>
    <w:rsid w:val="00CD23A4"/>
    <w:rsid w:val="00CD2585"/>
    <w:rsid w:val="00CD25A6"/>
    <w:rsid w:val="00CD273C"/>
    <w:rsid w:val="00CD2809"/>
    <w:rsid w:val="00CD2823"/>
    <w:rsid w:val="00CD283A"/>
    <w:rsid w:val="00CD29A6"/>
    <w:rsid w:val="00CD2C6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52A"/>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859"/>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32D"/>
    <w:rsid w:val="00CE152F"/>
    <w:rsid w:val="00CE15D9"/>
    <w:rsid w:val="00CE15E3"/>
    <w:rsid w:val="00CE212D"/>
    <w:rsid w:val="00CE22B8"/>
    <w:rsid w:val="00CE253D"/>
    <w:rsid w:val="00CE2561"/>
    <w:rsid w:val="00CE282C"/>
    <w:rsid w:val="00CE2866"/>
    <w:rsid w:val="00CE2A7D"/>
    <w:rsid w:val="00CE2C1E"/>
    <w:rsid w:val="00CE2C7A"/>
    <w:rsid w:val="00CE2E37"/>
    <w:rsid w:val="00CE3257"/>
    <w:rsid w:val="00CE35B7"/>
    <w:rsid w:val="00CE3F8F"/>
    <w:rsid w:val="00CE40BC"/>
    <w:rsid w:val="00CE43E4"/>
    <w:rsid w:val="00CE4B47"/>
    <w:rsid w:val="00CE4C40"/>
    <w:rsid w:val="00CE5120"/>
    <w:rsid w:val="00CE55D5"/>
    <w:rsid w:val="00CE55E3"/>
    <w:rsid w:val="00CE56F8"/>
    <w:rsid w:val="00CE59AB"/>
    <w:rsid w:val="00CE5A4D"/>
    <w:rsid w:val="00CE5AB2"/>
    <w:rsid w:val="00CE5AC8"/>
    <w:rsid w:val="00CE5E50"/>
    <w:rsid w:val="00CE697C"/>
    <w:rsid w:val="00CE69F3"/>
    <w:rsid w:val="00CE6AD5"/>
    <w:rsid w:val="00CE6D40"/>
    <w:rsid w:val="00CE6E18"/>
    <w:rsid w:val="00CE6E24"/>
    <w:rsid w:val="00CE74FF"/>
    <w:rsid w:val="00CE76BD"/>
    <w:rsid w:val="00CE786E"/>
    <w:rsid w:val="00CE79BC"/>
    <w:rsid w:val="00CE7A73"/>
    <w:rsid w:val="00CE7E65"/>
    <w:rsid w:val="00CE7F7E"/>
    <w:rsid w:val="00CF02AC"/>
    <w:rsid w:val="00CF057C"/>
    <w:rsid w:val="00CF06E6"/>
    <w:rsid w:val="00CF09AF"/>
    <w:rsid w:val="00CF0AAB"/>
    <w:rsid w:val="00CF0AB2"/>
    <w:rsid w:val="00CF0E85"/>
    <w:rsid w:val="00CF129F"/>
    <w:rsid w:val="00CF14AB"/>
    <w:rsid w:val="00CF1669"/>
    <w:rsid w:val="00CF167A"/>
    <w:rsid w:val="00CF18AB"/>
    <w:rsid w:val="00CF1AA6"/>
    <w:rsid w:val="00CF1B40"/>
    <w:rsid w:val="00CF207C"/>
    <w:rsid w:val="00CF20C8"/>
    <w:rsid w:val="00CF2338"/>
    <w:rsid w:val="00CF233B"/>
    <w:rsid w:val="00CF23D5"/>
    <w:rsid w:val="00CF24F2"/>
    <w:rsid w:val="00CF2639"/>
    <w:rsid w:val="00CF277A"/>
    <w:rsid w:val="00CF2A68"/>
    <w:rsid w:val="00CF2DB0"/>
    <w:rsid w:val="00CF2DD0"/>
    <w:rsid w:val="00CF2E11"/>
    <w:rsid w:val="00CF2E29"/>
    <w:rsid w:val="00CF2FBF"/>
    <w:rsid w:val="00CF3297"/>
    <w:rsid w:val="00CF33BA"/>
    <w:rsid w:val="00CF3816"/>
    <w:rsid w:val="00CF3BBC"/>
    <w:rsid w:val="00CF3F01"/>
    <w:rsid w:val="00CF4167"/>
    <w:rsid w:val="00CF4281"/>
    <w:rsid w:val="00CF4528"/>
    <w:rsid w:val="00CF46E1"/>
    <w:rsid w:val="00CF50A9"/>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CF7E44"/>
    <w:rsid w:val="00D0029B"/>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A8F"/>
    <w:rsid w:val="00D02C36"/>
    <w:rsid w:val="00D02E17"/>
    <w:rsid w:val="00D02F1A"/>
    <w:rsid w:val="00D0318A"/>
    <w:rsid w:val="00D0319D"/>
    <w:rsid w:val="00D03322"/>
    <w:rsid w:val="00D03390"/>
    <w:rsid w:val="00D03422"/>
    <w:rsid w:val="00D03A27"/>
    <w:rsid w:val="00D03D00"/>
    <w:rsid w:val="00D03EA9"/>
    <w:rsid w:val="00D04394"/>
    <w:rsid w:val="00D0482E"/>
    <w:rsid w:val="00D04857"/>
    <w:rsid w:val="00D04FC8"/>
    <w:rsid w:val="00D0536F"/>
    <w:rsid w:val="00D05393"/>
    <w:rsid w:val="00D054C9"/>
    <w:rsid w:val="00D05793"/>
    <w:rsid w:val="00D05FD4"/>
    <w:rsid w:val="00D06088"/>
    <w:rsid w:val="00D060FD"/>
    <w:rsid w:val="00D064B0"/>
    <w:rsid w:val="00D0669F"/>
    <w:rsid w:val="00D0675C"/>
    <w:rsid w:val="00D06800"/>
    <w:rsid w:val="00D068AA"/>
    <w:rsid w:val="00D06A2C"/>
    <w:rsid w:val="00D06B22"/>
    <w:rsid w:val="00D06B64"/>
    <w:rsid w:val="00D06DED"/>
    <w:rsid w:val="00D06F3C"/>
    <w:rsid w:val="00D0735B"/>
    <w:rsid w:val="00D07556"/>
    <w:rsid w:val="00D0787D"/>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9CB"/>
    <w:rsid w:val="00D13BBC"/>
    <w:rsid w:val="00D13CCD"/>
    <w:rsid w:val="00D14204"/>
    <w:rsid w:val="00D1439A"/>
    <w:rsid w:val="00D143C5"/>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FBB"/>
    <w:rsid w:val="00D17072"/>
    <w:rsid w:val="00D174E5"/>
    <w:rsid w:val="00D17BCB"/>
    <w:rsid w:val="00D17D02"/>
    <w:rsid w:val="00D17DF4"/>
    <w:rsid w:val="00D17F37"/>
    <w:rsid w:val="00D20171"/>
    <w:rsid w:val="00D20253"/>
    <w:rsid w:val="00D20267"/>
    <w:rsid w:val="00D202D3"/>
    <w:rsid w:val="00D203A4"/>
    <w:rsid w:val="00D20683"/>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29F"/>
    <w:rsid w:val="00D222A3"/>
    <w:rsid w:val="00D22B75"/>
    <w:rsid w:val="00D22C4F"/>
    <w:rsid w:val="00D22D2B"/>
    <w:rsid w:val="00D23378"/>
    <w:rsid w:val="00D234A3"/>
    <w:rsid w:val="00D23556"/>
    <w:rsid w:val="00D23660"/>
    <w:rsid w:val="00D2390D"/>
    <w:rsid w:val="00D23A34"/>
    <w:rsid w:val="00D23B89"/>
    <w:rsid w:val="00D23CE2"/>
    <w:rsid w:val="00D23EAA"/>
    <w:rsid w:val="00D24052"/>
    <w:rsid w:val="00D24399"/>
    <w:rsid w:val="00D24A77"/>
    <w:rsid w:val="00D24F19"/>
    <w:rsid w:val="00D25077"/>
    <w:rsid w:val="00D25160"/>
    <w:rsid w:val="00D254C3"/>
    <w:rsid w:val="00D255E4"/>
    <w:rsid w:val="00D25645"/>
    <w:rsid w:val="00D25A3A"/>
    <w:rsid w:val="00D25F27"/>
    <w:rsid w:val="00D26026"/>
    <w:rsid w:val="00D261FB"/>
    <w:rsid w:val="00D26283"/>
    <w:rsid w:val="00D263B5"/>
    <w:rsid w:val="00D26586"/>
    <w:rsid w:val="00D26726"/>
    <w:rsid w:val="00D268C4"/>
    <w:rsid w:val="00D26A9E"/>
    <w:rsid w:val="00D26CC2"/>
    <w:rsid w:val="00D26DBE"/>
    <w:rsid w:val="00D26E0D"/>
    <w:rsid w:val="00D27286"/>
    <w:rsid w:val="00D279E4"/>
    <w:rsid w:val="00D27BB6"/>
    <w:rsid w:val="00D27BB7"/>
    <w:rsid w:val="00D27C1B"/>
    <w:rsid w:val="00D27C30"/>
    <w:rsid w:val="00D27DD4"/>
    <w:rsid w:val="00D27F01"/>
    <w:rsid w:val="00D300EF"/>
    <w:rsid w:val="00D3064A"/>
    <w:rsid w:val="00D30C46"/>
    <w:rsid w:val="00D30FC7"/>
    <w:rsid w:val="00D3148E"/>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14B"/>
    <w:rsid w:val="00D344C9"/>
    <w:rsid w:val="00D34C49"/>
    <w:rsid w:val="00D34C53"/>
    <w:rsid w:val="00D34DFF"/>
    <w:rsid w:val="00D35089"/>
    <w:rsid w:val="00D350C0"/>
    <w:rsid w:val="00D35102"/>
    <w:rsid w:val="00D353FF"/>
    <w:rsid w:val="00D358F9"/>
    <w:rsid w:val="00D35C45"/>
    <w:rsid w:val="00D3609F"/>
    <w:rsid w:val="00D3610A"/>
    <w:rsid w:val="00D361C5"/>
    <w:rsid w:val="00D36405"/>
    <w:rsid w:val="00D3646C"/>
    <w:rsid w:val="00D3668C"/>
    <w:rsid w:val="00D369EA"/>
    <w:rsid w:val="00D36C8E"/>
    <w:rsid w:val="00D36CBE"/>
    <w:rsid w:val="00D371E2"/>
    <w:rsid w:val="00D37994"/>
    <w:rsid w:val="00D37C2D"/>
    <w:rsid w:val="00D37C35"/>
    <w:rsid w:val="00D40025"/>
    <w:rsid w:val="00D40409"/>
    <w:rsid w:val="00D404CE"/>
    <w:rsid w:val="00D4053F"/>
    <w:rsid w:val="00D406D1"/>
    <w:rsid w:val="00D40E25"/>
    <w:rsid w:val="00D40E73"/>
    <w:rsid w:val="00D40E78"/>
    <w:rsid w:val="00D41009"/>
    <w:rsid w:val="00D41492"/>
    <w:rsid w:val="00D41901"/>
    <w:rsid w:val="00D41AC9"/>
    <w:rsid w:val="00D41CD0"/>
    <w:rsid w:val="00D421D9"/>
    <w:rsid w:val="00D422E4"/>
    <w:rsid w:val="00D42772"/>
    <w:rsid w:val="00D429DA"/>
    <w:rsid w:val="00D42B71"/>
    <w:rsid w:val="00D42C34"/>
    <w:rsid w:val="00D42D94"/>
    <w:rsid w:val="00D42EB5"/>
    <w:rsid w:val="00D43188"/>
    <w:rsid w:val="00D435FC"/>
    <w:rsid w:val="00D43888"/>
    <w:rsid w:val="00D43950"/>
    <w:rsid w:val="00D43D82"/>
    <w:rsid w:val="00D440D2"/>
    <w:rsid w:val="00D4429F"/>
    <w:rsid w:val="00D44336"/>
    <w:rsid w:val="00D447E0"/>
    <w:rsid w:val="00D448BD"/>
    <w:rsid w:val="00D44A5C"/>
    <w:rsid w:val="00D44DD4"/>
    <w:rsid w:val="00D45581"/>
    <w:rsid w:val="00D455B2"/>
    <w:rsid w:val="00D45626"/>
    <w:rsid w:val="00D4599C"/>
    <w:rsid w:val="00D45BD0"/>
    <w:rsid w:val="00D45C69"/>
    <w:rsid w:val="00D461F9"/>
    <w:rsid w:val="00D464E9"/>
    <w:rsid w:val="00D466E5"/>
    <w:rsid w:val="00D467C7"/>
    <w:rsid w:val="00D46811"/>
    <w:rsid w:val="00D4688E"/>
    <w:rsid w:val="00D46AF4"/>
    <w:rsid w:val="00D46CA0"/>
    <w:rsid w:val="00D46D18"/>
    <w:rsid w:val="00D46EF7"/>
    <w:rsid w:val="00D46F2D"/>
    <w:rsid w:val="00D46FE7"/>
    <w:rsid w:val="00D4701C"/>
    <w:rsid w:val="00D47079"/>
    <w:rsid w:val="00D470FE"/>
    <w:rsid w:val="00D471EF"/>
    <w:rsid w:val="00D475CC"/>
    <w:rsid w:val="00D477E2"/>
    <w:rsid w:val="00D479EA"/>
    <w:rsid w:val="00D50424"/>
    <w:rsid w:val="00D5044A"/>
    <w:rsid w:val="00D50AF0"/>
    <w:rsid w:val="00D50F95"/>
    <w:rsid w:val="00D5102A"/>
    <w:rsid w:val="00D513F0"/>
    <w:rsid w:val="00D51565"/>
    <w:rsid w:val="00D519D9"/>
    <w:rsid w:val="00D51A56"/>
    <w:rsid w:val="00D51AAF"/>
    <w:rsid w:val="00D51BF6"/>
    <w:rsid w:val="00D51F84"/>
    <w:rsid w:val="00D51FC9"/>
    <w:rsid w:val="00D52200"/>
    <w:rsid w:val="00D5263F"/>
    <w:rsid w:val="00D52758"/>
    <w:rsid w:val="00D5294C"/>
    <w:rsid w:val="00D52B6A"/>
    <w:rsid w:val="00D52CCC"/>
    <w:rsid w:val="00D52D46"/>
    <w:rsid w:val="00D52E94"/>
    <w:rsid w:val="00D53768"/>
    <w:rsid w:val="00D53C63"/>
    <w:rsid w:val="00D53E0D"/>
    <w:rsid w:val="00D54159"/>
    <w:rsid w:val="00D543FC"/>
    <w:rsid w:val="00D546BA"/>
    <w:rsid w:val="00D54741"/>
    <w:rsid w:val="00D5499B"/>
    <w:rsid w:val="00D54C59"/>
    <w:rsid w:val="00D54D50"/>
    <w:rsid w:val="00D54D88"/>
    <w:rsid w:val="00D54EC0"/>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3F1"/>
    <w:rsid w:val="00D6065D"/>
    <w:rsid w:val="00D60693"/>
    <w:rsid w:val="00D609A8"/>
    <w:rsid w:val="00D60A04"/>
    <w:rsid w:val="00D60AD2"/>
    <w:rsid w:val="00D60B53"/>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80C"/>
    <w:rsid w:val="00D62949"/>
    <w:rsid w:val="00D62DEB"/>
    <w:rsid w:val="00D62DEC"/>
    <w:rsid w:val="00D6302F"/>
    <w:rsid w:val="00D6321B"/>
    <w:rsid w:val="00D632DD"/>
    <w:rsid w:val="00D63939"/>
    <w:rsid w:val="00D639EC"/>
    <w:rsid w:val="00D63BAD"/>
    <w:rsid w:val="00D63C23"/>
    <w:rsid w:val="00D63C5F"/>
    <w:rsid w:val="00D6410E"/>
    <w:rsid w:val="00D6420E"/>
    <w:rsid w:val="00D6433E"/>
    <w:rsid w:val="00D64346"/>
    <w:rsid w:val="00D6447E"/>
    <w:rsid w:val="00D646BA"/>
    <w:rsid w:val="00D647E3"/>
    <w:rsid w:val="00D647F9"/>
    <w:rsid w:val="00D6485C"/>
    <w:rsid w:val="00D64CB8"/>
    <w:rsid w:val="00D65404"/>
    <w:rsid w:val="00D65550"/>
    <w:rsid w:val="00D6575A"/>
    <w:rsid w:val="00D65837"/>
    <w:rsid w:val="00D658B2"/>
    <w:rsid w:val="00D65A2F"/>
    <w:rsid w:val="00D65AAD"/>
    <w:rsid w:val="00D65C90"/>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0C"/>
    <w:rsid w:val="00D70F5E"/>
    <w:rsid w:val="00D70F87"/>
    <w:rsid w:val="00D7123A"/>
    <w:rsid w:val="00D71554"/>
    <w:rsid w:val="00D71BC6"/>
    <w:rsid w:val="00D722B3"/>
    <w:rsid w:val="00D7269D"/>
    <w:rsid w:val="00D726CD"/>
    <w:rsid w:val="00D72B6D"/>
    <w:rsid w:val="00D72C73"/>
    <w:rsid w:val="00D72CBB"/>
    <w:rsid w:val="00D72E80"/>
    <w:rsid w:val="00D73347"/>
    <w:rsid w:val="00D73541"/>
    <w:rsid w:val="00D73682"/>
    <w:rsid w:val="00D73A3C"/>
    <w:rsid w:val="00D73A6B"/>
    <w:rsid w:val="00D73B8A"/>
    <w:rsid w:val="00D73C60"/>
    <w:rsid w:val="00D73DAD"/>
    <w:rsid w:val="00D73E0D"/>
    <w:rsid w:val="00D73E35"/>
    <w:rsid w:val="00D7440E"/>
    <w:rsid w:val="00D74461"/>
    <w:rsid w:val="00D7480B"/>
    <w:rsid w:val="00D748B6"/>
    <w:rsid w:val="00D74AF7"/>
    <w:rsid w:val="00D74B09"/>
    <w:rsid w:val="00D74B46"/>
    <w:rsid w:val="00D74CA5"/>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09"/>
    <w:rsid w:val="00D7772B"/>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766"/>
    <w:rsid w:val="00D817FD"/>
    <w:rsid w:val="00D81E49"/>
    <w:rsid w:val="00D81E9C"/>
    <w:rsid w:val="00D820F3"/>
    <w:rsid w:val="00D829AC"/>
    <w:rsid w:val="00D82C31"/>
    <w:rsid w:val="00D83048"/>
    <w:rsid w:val="00D83401"/>
    <w:rsid w:val="00D835F4"/>
    <w:rsid w:val="00D83E4D"/>
    <w:rsid w:val="00D84098"/>
    <w:rsid w:val="00D84268"/>
    <w:rsid w:val="00D84352"/>
    <w:rsid w:val="00D84438"/>
    <w:rsid w:val="00D8446B"/>
    <w:rsid w:val="00D846C5"/>
    <w:rsid w:val="00D8478D"/>
    <w:rsid w:val="00D84EDC"/>
    <w:rsid w:val="00D84EF3"/>
    <w:rsid w:val="00D8519C"/>
    <w:rsid w:val="00D85618"/>
    <w:rsid w:val="00D85C25"/>
    <w:rsid w:val="00D85E69"/>
    <w:rsid w:val="00D85FE3"/>
    <w:rsid w:val="00D8669F"/>
    <w:rsid w:val="00D86B37"/>
    <w:rsid w:val="00D86B70"/>
    <w:rsid w:val="00D86C05"/>
    <w:rsid w:val="00D86C73"/>
    <w:rsid w:val="00D86CBB"/>
    <w:rsid w:val="00D86ED1"/>
    <w:rsid w:val="00D870A2"/>
    <w:rsid w:val="00D87154"/>
    <w:rsid w:val="00D87643"/>
    <w:rsid w:val="00D8778A"/>
    <w:rsid w:val="00D879C8"/>
    <w:rsid w:val="00D87DA3"/>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FD3"/>
    <w:rsid w:val="00D93112"/>
    <w:rsid w:val="00D931F2"/>
    <w:rsid w:val="00D93B09"/>
    <w:rsid w:val="00D944FB"/>
    <w:rsid w:val="00D94662"/>
    <w:rsid w:val="00D948A0"/>
    <w:rsid w:val="00D94BB0"/>
    <w:rsid w:val="00D94E19"/>
    <w:rsid w:val="00D94FF3"/>
    <w:rsid w:val="00D957C0"/>
    <w:rsid w:val="00D95936"/>
    <w:rsid w:val="00D95BF0"/>
    <w:rsid w:val="00D95BFF"/>
    <w:rsid w:val="00D96193"/>
    <w:rsid w:val="00D966BA"/>
    <w:rsid w:val="00D9680A"/>
    <w:rsid w:val="00D96821"/>
    <w:rsid w:val="00D96A4F"/>
    <w:rsid w:val="00D96DD2"/>
    <w:rsid w:val="00D971E8"/>
    <w:rsid w:val="00D97552"/>
    <w:rsid w:val="00D9792C"/>
    <w:rsid w:val="00D97DC1"/>
    <w:rsid w:val="00D97E86"/>
    <w:rsid w:val="00DA0085"/>
    <w:rsid w:val="00DA0C77"/>
    <w:rsid w:val="00DA0FC0"/>
    <w:rsid w:val="00DA10CE"/>
    <w:rsid w:val="00DA12DD"/>
    <w:rsid w:val="00DA17C7"/>
    <w:rsid w:val="00DA1839"/>
    <w:rsid w:val="00DA1D80"/>
    <w:rsid w:val="00DA1F1B"/>
    <w:rsid w:val="00DA2046"/>
    <w:rsid w:val="00DA225C"/>
    <w:rsid w:val="00DA22F3"/>
    <w:rsid w:val="00DA23D2"/>
    <w:rsid w:val="00DA29C4"/>
    <w:rsid w:val="00DA2CD7"/>
    <w:rsid w:val="00DA2D90"/>
    <w:rsid w:val="00DA2E9D"/>
    <w:rsid w:val="00DA3041"/>
    <w:rsid w:val="00DA30D8"/>
    <w:rsid w:val="00DA35B4"/>
    <w:rsid w:val="00DA3B43"/>
    <w:rsid w:val="00DA3BE7"/>
    <w:rsid w:val="00DA3F00"/>
    <w:rsid w:val="00DA3FF5"/>
    <w:rsid w:val="00DA40A2"/>
    <w:rsid w:val="00DA43A3"/>
    <w:rsid w:val="00DA43CA"/>
    <w:rsid w:val="00DA490B"/>
    <w:rsid w:val="00DA492A"/>
    <w:rsid w:val="00DA492C"/>
    <w:rsid w:val="00DA4981"/>
    <w:rsid w:val="00DA4D11"/>
    <w:rsid w:val="00DA4D3C"/>
    <w:rsid w:val="00DA55E5"/>
    <w:rsid w:val="00DA5791"/>
    <w:rsid w:val="00DA5821"/>
    <w:rsid w:val="00DA5873"/>
    <w:rsid w:val="00DA5A53"/>
    <w:rsid w:val="00DA5B96"/>
    <w:rsid w:val="00DA5CA9"/>
    <w:rsid w:val="00DA5E7E"/>
    <w:rsid w:val="00DA6173"/>
    <w:rsid w:val="00DA6276"/>
    <w:rsid w:val="00DA68C8"/>
    <w:rsid w:val="00DA6F0E"/>
    <w:rsid w:val="00DA6F70"/>
    <w:rsid w:val="00DA714A"/>
    <w:rsid w:val="00DA71AF"/>
    <w:rsid w:val="00DA727D"/>
    <w:rsid w:val="00DA73FB"/>
    <w:rsid w:val="00DA7A85"/>
    <w:rsid w:val="00DA7BC7"/>
    <w:rsid w:val="00DA7DFC"/>
    <w:rsid w:val="00DA7E4C"/>
    <w:rsid w:val="00DB0006"/>
    <w:rsid w:val="00DB0282"/>
    <w:rsid w:val="00DB047A"/>
    <w:rsid w:val="00DB0487"/>
    <w:rsid w:val="00DB0564"/>
    <w:rsid w:val="00DB06B7"/>
    <w:rsid w:val="00DB087E"/>
    <w:rsid w:val="00DB0983"/>
    <w:rsid w:val="00DB0B23"/>
    <w:rsid w:val="00DB125D"/>
    <w:rsid w:val="00DB1539"/>
    <w:rsid w:val="00DB17DA"/>
    <w:rsid w:val="00DB1A50"/>
    <w:rsid w:val="00DB1D38"/>
    <w:rsid w:val="00DB1F75"/>
    <w:rsid w:val="00DB1F98"/>
    <w:rsid w:val="00DB22F7"/>
    <w:rsid w:val="00DB232C"/>
    <w:rsid w:val="00DB2551"/>
    <w:rsid w:val="00DB2676"/>
    <w:rsid w:val="00DB2D02"/>
    <w:rsid w:val="00DB2D65"/>
    <w:rsid w:val="00DB2F35"/>
    <w:rsid w:val="00DB32E5"/>
    <w:rsid w:val="00DB34C7"/>
    <w:rsid w:val="00DB35C7"/>
    <w:rsid w:val="00DB39DE"/>
    <w:rsid w:val="00DB3AD2"/>
    <w:rsid w:val="00DB3ADF"/>
    <w:rsid w:val="00DB3D52"/>
    <w:rsid w:val="00DB3DA8"/>
    <w:rsid w:val="00DB4164"/>
    <w:rsid w:val="00DB41F8"/>
    <w:rsid w:val="00DB427D"/>
    <w:rsid w:val="00DB42C3"/>
    <w:rsid w:val="00DB42C9"/>
    <w:rsid w:val="00DB431E"/>
    <w:rsid w:val="00DB4322"/>
    <w:rsid w:val="00DB4560"/>
    <w:rsid w:val="00DB477C"/>
    <w:rsid w:val="00DB4A39"/>
    <w:rsid w:val="00DB4BC7"/>
    <w:rsid w:val="00DB4D30"/>
    <w:rsid w:val="00DB4F9D"/>
    <w:rsid w:val="00DB5A21"/>
    <w:rsid w:val="00DB5BEA"/>
    <w:rsid w:val="00DB5DEB"/>
    <w:rsid w:val="00DB5EE5"/>
    <w:rsid w:val="00DB62A6"/>
    <w:rsid w:val="00DB64BB"/>
    <w:rsid w:val="00DB6500"/>
    <w:rsid w:val="00DB6598"/>
    <w:rsid w:val="00DB68FF"/>
    <w:rsid w:val="00DB69B1"/>
    <w:rsid w:val="00DB6A91"/>
    <w:rsid w:val="00DB6F70"/>
    <w:rsid w:val="00DB6FA9"/>
    <w:rsid w:val="00DB6FD9"/>
    <w:rsid w:val="00DB7145"/>
    <w:rsid w:val="00DB71FD"/>
    <w:rsid w:val="00DB7427"/>
    <w:rsid w:val="00DB749A"/>
    <w:rsid w:val="00DB77C3"/>
    <w:rsid w:val="00DB798F"/>
    <w:rsid w:val="00DB79D9"/>
    <w:rsid w:val="00DB7BC8"/>
    <w:rsid w:val="00DB7E8C"/>
    <w:rsid w:val="00DB7ED1"/>
    <w:rsid w:val="00DB7F53"/>
    <w:rsid w:val="00DC04B3"/>
    <w:rsid w:val="00DC059C"/>
    <w:rsid w:val="00DC05A0"/>
    <w:rsid w:val="00DC0709"/>
    <w:rsid w:val="00DC0715"/>
    <w:rsid w:val="00DC092D"/>
    <w:rsid w:val="00DC0A3C"/>
    <w:rsid w:val="00DC0E44"/>
    <w:rsid w:val="00DC0F93"/>
    <w:rsid w:val="00DC1384"/>
    <w:rsid w:val="00DC13D4"/>
    <w:rsid w:val="00DC1479"/>
    <w:rsid w:val="00DC147D"/>
    <w:rsid w:val="00DC1624"/>
    <w:rsid w:val="00DC1763"/>
    <w:rsid w:val="00DC17E4"/>
    <w:rsid w:val="00DC1804"/>
    <w:rsid w:val="00DC22B7"/>
    <w:rsid w:val="00DC24E6"/>
    <w:rsid w:val="00DC257F"/>
    <w:rsid w:val="00DC2898"/>
    <w:rsid w:val="00DC28A6"/>
    <w:rsid w:val="00DC28EC"/>
    <w:rsid w:val="00DC396F"/>
    <w:rsid w:val="00DC3D49"/>
    <w:rsid w:val="00DC3DE6"/>
    <w:rsid w:val="00DC3E1F"/>
    <w:rsid w:val="00DC3E9F"/>
    <w:rsid w:val="00DC4155"/>
    <w:rsid w:val="00DC4425"/>
    <w:rsid w:val="00DC44BA"/>
    <w:rsid w:val="00DC48F4"/>
    <w:rsid w:val="00DC4B72"/>
    <w:rsid w:val="00DC4D82"/>
    <w:rsid w:val="00DC4E2A"/>
    <w:rsid w:val="00DC4E9C"/>
    <w:rsid w:val="00DC4FB0"/>
    <w:rsid w:val="00DC4FB3"/>
    <w:rsid w:val="00DC522F"/>
    <w:rsid w:val="00DC5298"/>
    <w:rsid w:val="00DC5613"/>
    <w:rsid w:val="00DC588E"/>
    <w:rsid w:val="00DC59B9"/>
    <w:rsid w:val="00DC5AE7"/>
    <w:rsid w:val="00DC5C22"/>
    <w:rsid w:val="00DC5C46"/>
    <w:rsid w:val="00DC5C5B"/>
    <w:rsid w:val="00DC5CF8"/>
    <w:rsid w:val="00DC5D73"/>
    <w:rsid w:val="00DC60AE"/>
    <w:rsid w:val="00DC61B4"/>
    <w:rsid w:val="00DC65D8"/>
    <w:rsid w:val="00DC6A94"/>
    <w:rsid w:val="00DC6CC7"/>
    <w:rsid w:val="00DC6FE3"/>
    <w:rsid w:val="00DC7073"/>
    <w:rsid w:val="00DC722C"/>
    <w:rsid w:val="00DC73E2"/>
    <w:rsid w:val="00DC765F"/>
    <w:rsid w:val="00DC7722"/>
    <w:rsid w:val="00DC7878"/>
    <w:rsid w:val="00DC7890"/>
    <w:rsid w:val="00DC7C14"/>
    <w:rsid w:val="00DC7CE1"/>
    <w:rsid w:val="00DC7EE1"/>
    <w:rsid w:val="00DD0060"/>
    <w:rsid w:val="00DD02C4"/>
    <w:rsid w:val="00DD03F2"/>
    <w:rsid w:val="00DD0608"/>
    <w:rsid w:val="00DD0913"/>
    <w:rsid w:val="00DD0AC1"/>
    <w:rsid w:val="00DD0C93"/>
    <w:rsid w:val="00DD1128"/>
    <w:rsid w:val="00DD11CF"/>
    <w:rsid w:val="00DD128A"/>
    <w:rsid w:val="00DD12B1"/>
    <w:rsid w:val="00DD12B5"/>
    <w:rsid w:val="00DD1422"/>
    <w:rsid w:val="00DD14A5"/>
    <w:rsid w:val="00DD1527"/>
    <w:rsid w:val="00DD16CA"/>
    <w:rsid w:val="00DD18F0"/>
    <w:rsid w:val="00DD1947"/>
    <w:rsid w:val="00DD19F3"/>
    <w:rsid w:val="00DD1A59"/>
    <w:rsid w:val="00DD1D0B"/>
    <w:rsid w:val="00DD1DAA"/>
    <w:rsid w:val="00DD1DF8"/>
    <w:rsid w:val="00DD1ED7"/>
    <w:rsid w:val="00DD2121"/>
    <w:rsid w:val="00DD2376"/>
    <w:rsid w:val="00DD242B"/>
    <w:rsid w:val="00DD25BD"/>
    <w:rsid w:val="00DD2A5B"/>
    <w:rsid w:val="00DD2FE5"/>
    <w:rsid w:val="00DD3335"/>
    <w:rsid w:val="00DD3401"/>
    <w:rsid w:val="00DD3430"/>
    <w:rsid w:val="00DD3480"/>
    <w:rsid w:val="00DD34FD"/>
    <w:rsid w:val="00DD3508"/>
    <w:rsid w:val="00DD3565"/>
    <w:rsid w:val="00DD3CF2"/>
    <w:rsid w:val="00DD49D3"/>
    <w:rsid w:val="00DD4ABF"/>
    <w:rsid w:val="00DD4C02"/>
    <w:rsid w:val="00DD4C55"/>
    <w:rsid w:val="00DD4F62"/>
    <w:rsid w:val="00DD56F7"/>
    <w:rsid w:val="00DD5D63"/>
    <w:rsid w:val="00DD6241"/>
    <w:rsid w:val="00DD634C"/>
    <w:rsid w:val="00DD6396"/>
    <w:rsid w:val="00DD6544"/>
    <w:rsid w:val="00DD699B"/>
    <w:rsid w:val="00DD6AAE"/>
    <w:rsid w:val="00DD6C70"/>
    <w:rsid w:val="00DD6C7F"/>
    <w:rsid w:val="00DD6CED"/>
    <w:rsid w:val="00DD6DA2"/>
    <w:rsid w:val="00DD6E2B"/>
    <w:rsid w:val="00DD6ED6"/>
    <w:rsid w:val="00DD6FB2"/>
    <w:rsid w:val="00DD705B"/>
    <w:rsid w:val="00DD73B8"/>
    <w:rsid w:val="00DD761C"/>
    <w:rsid w:val="00DD766A"/>
    <w:rsid w:val="00DD7DF3"/>
    <w:rsid w:val="00DE0171"/>
    <w:rsid w:val="00DE0180"/>
    <w:rsid w:val="00DE0333"/>
    <w:rsid w:val="00DE03D8"/>
    <w:rsid w:val="00DE0455"/>
    <w:rsid w:val="00DE04C9"/>
    <w:rsid w:val="00DE0558"/>
    <w:rsid w:val="00DE0872"/>
    <w:rsid w:val="00DE0F16"/>
    <w:rsid w:val="00DE0FA1"/>
    <w:rsid w:val="00DE10E0"/>
    <w:rsid w:val="00DE153F"/>
    <w:rsid w:val="00DE15D3"/>
    <w:rsid w:val="00DE17EF"/>
    <w:rsid w:val="00DE184B"/>
    <w:rsid w:val="00DE18E5"/>
    <w:rsid w:val="00DE2065"/>
    <w:rsid w:val="00DE21CF"/>
    <w:rsid w:val="00DE2646"/>
    <w:rsid w:val="00DE279F"/>
    <w:rsid w:val="00DE27F7"/>
    <w:rsid w:val="00DE2962"/>
    <w:rsid w:val="00DE29D3"/>
    <w:rsid w:val="00DE2D49"/>
    <w:rsid w:val="00DE2D4B"/>
    <w:rsid w:val="00DE3083"/>
    <w:rsid w:val="00DE3320"/>
    <w:rsid w:val="00DE34C4"/>
    <w:rsid w:val="00DE363A"/>
    <w:rsid w:val="00DE36B5"/>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D74"/>
    <w:rsid w:val="00DE516B"/>
    <w:rsid w:val="00DE52DA"/>
    <w:rsid w:val="00DE54B6"/>
    <w:rsid w:val="00DE57F5"/>
    <w:rsid w:val="00DE588B"/>
    <w:rsid w:val="00DE5B74"/>
    <w:rsid w:val="00DE6079"/>
    <w:rsid w:val="00DE61AA"/>
    <w:rsid w:val="00DE6504"/>
    <w:rsid w:val="00DE672B"/>
    <w:rsid w:val="00DE6884"/>
    <w:rsid w:val="00DE6F2F"/>
    <w:rsid w:val="00DE6F7C"/>
    <w:rsid w:val="00DE7012"/>
    <w:rsid w:val="00DE7028"/>
    <w:rsid w:val="00DE7294"/>
    <w:rsid w:val="00DE72FF"/>
    <w:rsid w:val="00DE744B"/>
    <w:rsid w:val="00DE7879"/>
    <w:rsid w:val="00DE7A94"/>
    <w:rsid w:val="00DE7D03"/>
    <w:rsid w:val="00DF02EC"/>
    <w:rsid w:val="00DF050C"/>
    <w:rsid w:val="00DF0BB6"/>
    <w:rsid w:val="00DF0CA7"/>
    <w:rsid w:val="00DF0D33"/>
    <w:rsid w:val="00DF0E63"/>
    <w:rsid w:val="00DF1300"/>
    <w:rsid w:val="00DF1640"/>
    <w:rsid w:val="00DF1756"/>
    <w:rsid w:val="00DF18A3"/>
    <w:rsid w:val="00DF18FD"/>
    <w:rsid w:val="00DF19F6"/>
    <w:rsid w:val="00DF1ADA"/>
    <w:rsid w:val="00DF1B68"/>
    <w:rsid w:val="00DF1DE2"/>
    <w:rsid w:val="00DF1F47"/>
    <w:rsid w:val="00DF1FD6"/>
    <w:rsid w:val="00DF21B5"/>
    <w:rsid w:val="00DF25B0"/>
    <w:rsid w:val="00DF2DDB"/>
    <w:rsid w:val="00DF2E6D"/>
    <w:rsid w:val="00DF3195"/>
    <w:rsid w:val="00DF32AF"/>
    <w:rsid w:val="00DF3307"/>
    <w:rsid w:val="00DF336D"/>
    <w:rsid w:val="00DF3406"/>
    <w:rsid w:val="00DF3737"/>
    <w:rsid w:val="00DF3767"/>
    <w:rsid w:val="00DF3997"/>
    <w:rsid w:val="00DF3A17"/>
    <w:rsid w:val="00DF3A6C"/>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6014"/>
    <w:rsid w:val="00DF623A"/>
    <w:rsid w:val="00DF65B5"/>
    <w:rsid w:val="00DF6824"/>
    <w:rsid w:val="00DF6B3C"/>
    <w:rsid w:val="00DF6B85"/>
    <w:rsid w:val="00DF6BEC"/>
    <w:rsid w:val="00DF71F7"/>
    <w:rsid w:val="00DF7226"/>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C20"/>
    <w:rsid w:val="00E02DF8"/>
    <w:rsid w:val="00E032C1"/>
    <w:rsid w:val="00E03506"/>
    <w:rsid w:val="00E037A8"/>
    <w:rsid w:val="00E03806"/>
    <w:rsid w:val="00E039C0"/>
    <w:rsid w:val="00E03A93"/>
    <w:rsid w:val="00E03C83"/>
    <w:rsid w:val="00E03DCC"/>
    <w:rsid w:val="00E041B7"/>
    <w:rsid w:val="00E04451"/>
    <w:rsid w:val="00E046C1"/>
    <w:rsid w:val="00E049EC"/>
    <w:rsid w:val="00E04D62"/>
    <w:rsid w:val="00E04E08"/>
    <w:rsid w:val="00E04ED9"/>
    <w:rsid w:val="00E04EE6"/>
    <w:rsid w:val="00E04FDD"/>
    <w:rsid w:val="00E055E6"/>
    <w:rsid w:val="00E057AB"/>
    <w:rsid w:val="00E05A43"/>
    <w:rsid w:val="00E05B03"/>
    <w:rsid w:val="00E064F9"/>
    <w:rsid w:val="00E0683A"/>
    <w:rsid w:val="00E06AF4"/>
    <w:rsid w:val="00E06BA7"/>
    <w:rsid w:val="00E06BB8"/>
    <w:rsid w:val="00E06E12"/>
    <w:rsid w:val="00E07481"/>
    <w:rsid w:val="00E07623"/>
    <w:rsid w:val="00E07686"/>
    <w:rsid w:val="00E07856"/>
    <w:rsid w:val="00E079A8"/>
    <w:rsid w:val="00E07AA5"/>
    <w:rsid w:val="00E07C8E"/>
    <w:rsid w:val="00E07E45"/>
    <w:rsid w:val="00E1007C"/>
    <w:rsid w:val="00E102BD"/>
    <w:rsid w:val="00E102F2"/>
    <w:rsid w:val="00E1039D"/>
    <w:rsid w:val="00E103F8"/>
    <w:rsid w:val="00E104DE"/>
    <w:rsid w:val="00E1074E"/>
    <w:rsid w:val="00E107FE"/>
    <w:rsid w:val="00E10A6D"/>
    <w:rsid w:val="00E10F62"/>
    <w:rsid w:val="00E11287"/>
    <w:rsid w:val="00E1150B"/>
    <w:rsid w:val="00E117A0"/>
    <w:rsid w:val="00E11B08"/>
    <w:rsid w:val="00E11C75"/>
    <w:rsid w:val="00E11CC4"/>
    <w:rsid w:val="00E11EB5"/>
    <w:rsid w:val="00E11EB8"/>
    <w:rsid w:val="00E1239E"/>
    <w:rsid w:val="00E12420"/>
    <w:rsid w:val="00E125EE"/>
    <w:rsid w:val="00E12775"/>
    <w:rsid w:val="00E12A5A"/>
    <w:rsid w:val="00E12DAD"/>
    <w:rsid w:val="00E13428"/>
    <w:rsid w:val="00E134B5"/>
    <w:rsid w:val="00E134F4"/>
    <w:rsid w:val="00E136AE"/>
    <w:rsid w:val="00E13876"/>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4B09"/>
    <w:rsid w:val="00E150B1"/>
    <w:rsid w:val="00E15352"/>
    <w:rsid w:val="00E154A1"/>
    <w:rsid w:val="00E15D19"/>
    <w:rsid w:val="00E15E44"/>
    <w:rsid w:val="00E1626E"/>
    <w:rsid w:val="00E163CB"/>
    <w:rsid w:val="00E164E8"/>
    <w:rsid w:val="00E1654E"/>
    <w:rsid w:val="00E166AC"/>
    <w:rsid w:val="00E167D4"/>
    <w:rsid w:val="00E16A2A"/>
    <w:rsid w:val="00E16C41"/>
    <w:rsid w:val="00E175FF"/>
    <w:rsid w:val="00E17720"/>
    <w:rsid w:val="00E17C3F"/>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C90"/>
    <w:rsid w:val="00E20D02"/>
    <w:rsid w:val="00E20D10"/>
    <w:rsid w:val="00E20E6F"/>
    <w:rsid w:val="00E20E8C"/>
    <w:rsid w:val="00E20FB0"/>
    <w:rsid w:val="00E21431"/>
    <w:rsid w:val="00E214FB"/>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4E0"/>
    <w:rsid w:val="00E23654"/>
    <w:rsid w:val="00E23851"/>
    <w:rsid w:val="00E23ACC"/>
    <w:rsid w:val="00E23ADB"/>
    <w:rsid w:val="00E23B9C"/>
    <w:rsid w:val="00E23C5E"/>
    <w:rsid w:val="00E23CD5"/>
    <w:rsid w:val="00E23E14"/>
    <w:rsid w:val="00E2446F"/>
    <w:rsid w:val="00E2452B"/>
    <w:rsid w:val="00E24955"/>
    <w:rsid w:val="00E24B86"/>
    <w:rsid w:val="00E250DB"/>
    <w:rsid w:val="00E253D9"/>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8ED"/>
    <w:rsid w:val="00E339C6"/>
    <w:rsid w:val="00E33A45"/>
    <w:rsid w:val="00E33BB9"/>
    <w:rsid w:val="00E33E4D"/>
    <w:rsid w:val="00E33E79"/>
    <w:rsid w:val="00E34253"/>
    <w:rsid w:val="00E34472"/>
    <w:rsid w:val="00E3457A"/>
    <w:rsid w:val="00E348A3"/>
    <w:rsid w:val="00E34F08"/>
    <w:rsid w:val="00E35113"/>
    <w:rsid w:val="00E35A1F"/>
    <w:rsid w:val="00E35F47"/>
    <w:rsid w:val="00E362BC"/>
    <w:rsid w:val="00E368EF"/>
    <w:rsid w:val="00E36977"/>
    <w:rsid w:val="00E36D0F"/>
    <w:rsid w:val="00E36E49"/>
    <w:rsid w:val="00E375F4"/>
    <w:rsid w:val="00E377BF"/>
    <w:rsid w:val="00E37C25"/>
    <w:rsid w:val="00E37C99"/>
    <w:rsid w:val="00E40362"/>
    <w:rsid w:val="00E40CEB"/>
    <w:rsid w:val="00E40DAE"/>
    <w:rsid w:val="00E41A3E"/>
    <w:rsid w:val="00E41BEE"/>
    <w:rsid w:val="00E41C85"/>
    <w:rsid w:val="00E41D2F"/>
    <w:rsid w:val="00E420CB"/>
    <w:rsid w:val="00E422D1"/>
    <w:rsid w:val="00E42764"/>
    <w:rsid w:val="00E42A25"/>
    <w:rsid w:val="00E42FF3"/>
    <w:rsid w:val="00E432AE"/>
    <w:rsid w:val="00E43364"/>
    <w:rsid w:val="00E43375"/>
    <w:rsid w:val="00E4342A"/>
    <w:rsid w:val="00E4349A"/>
    <w:rsid w:val="00E4356E"/>
    <w:rsid w:val="00E43731"/>
    <w:rsid w:val="00E43A1E"/>
    <w:rsid w:val="00E43DEA"/>
    <w:rsid w:val="00E43F1E"/>
    <w:rsid w:val="00E43FBE"/>
    <w:rsid w:val="00E44077"/>
    <w:rsid w:val="00E44725"/>
    <w:rsid w:val="00E4484D"/>
    <w:rsid w:val="00E44C33"/>
    <w:rsid w:val="00E44D6F"/>
    <w:rsid w:val="00E452D0"/>
    <w:rsid w:val="00E455AD"/>
    <w:rsid w:val="00E455D5"/>
    <w:rsid w:val="00E4575E"/>
    <w:rsid w:val="00E45785"/>
    <w:rsid w:val="00E45902"/>
    <w:rsid w:val="00E45A8F"/>
    <w:rsid w:val="00E45A9D"/>
    <w:rsid w:val="00E460A1"/>
    <w:rsid w:val="00E46149"/>
    <w:rsid w:val="00E46809"/>
    <w:rsid w:val="00E46814"/>
    <w:rsid w:val="00E46833"/>
    <w:rsid w:val="00E4683C"/>
    <w:rsid w:val="00E4697D"/>
    <w:rsid w:val="00E46CC9"/>
    <w:rsid w:val="00E46E01"/>
    <w:rsid w:val="00E46ECB"/>
    <w:rsid w:val="00E4720D"/>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20BD"/>
    <w:rsid w:val="00E5210E"/>
    <w:rsid w:val="00E52122"/>
    <w:rsid w:val="00E52327"/>
    <w:rsid w:val="00E5238D"/>
    <w:rsid w:val="00E52654"/>
    <w:rsid w:val="00E52CCE"/>
    <w:rsid w:val="00E52F76"/>
    <w:rsid w:val="00E5315C"/>
    <w:rsid w:val="00E53274"/>
    <w:rsid w:val="00E536FC"/>
    <w:rsid w:val="00E538E0"/>
    <w:rsid w:val="00E53C64"/>
    <w:rsid w:val="00E540E9"/>
    <w:rsid w:val="00E54A79"/>
    <w:rsid w:val="00E54D33"/>
    <w:rsid w:val="00E5503C"/>
    <w:rsid w:val="00E55174"/>
    <w:rsid w:val="00E5520C"/>
    <w:rsid w:val="00E55A3A"/>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2C9"/>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3A6B"/>
    <w:rsid w:val="00E63E74"/>
    <w:rsid w:val="00E64054"/>
    <w:rsid w:val="00E6412A"/>
    <w:rsid w:val="00E64286"/>
    <w:rsid w:val="00E64763"/>
    <w:rsid w:val="00E647A4"/>
    <w:rsid w:val="00E64D0C"/>
    <w:rsid w:val="00E651B1"/>
    <w:rsid w:val="00E65544"/>
    <w:rsid w:val="00E65930"/>
    <w:rsid w:val="00E65E6B"/>
    <w:rsid w:val="00E660EF"/>
    <w:rsid w:val="00E66108"/>
    <w:rsid w:val="00E66262"/>
    <w:rsid w:val="00E6640D"/>
    <w:rsid w:val="00E6682F"/>
    <w:rsid w:val="00E668E7"/>
    <w:rsid w:val="00E66D1E"/>
    <w:rsid w:val="00E66E59"/>
    <w:rsid w:val="00E66F25"/>
    <w:rsid w:val="00E67309"/>
    <w:rsid w:val="00E67535"/>
    <w:rsid w:val="00E67867"/>
    <w:rsid w:val="00E7039C"/>
    <w:rsid w:val="00E7042D"/>
    <w:rsid w:val="00E704A7"/>
    <w:rsid w:val="00E705D8"/>
    <w:rsid w:val="00E705E5"/>
    <w:rsid w:val="00E70882"/>
    <w:rsid w:val="00E7090A"/>
    <w:rsid w:val="00E709FA"/>
    <w:rsid w:val="00E70B0C"/>
    <w:rsid w:val="00E70B4C"/>
    <w:rsid w:val="00E71418"/>
    <w:rsid w:val="00E71437"/>
    <w:rsid w:val="00E71A52"/>
    <w:rsid w:val="00E71D93"/>
    <w:rsid w:val="00E71DF1"/>
    <w:rsid w:val="00E722EF"/>
    <w:rsid w:val="00E723D3"/>
    <w:rsid w:val="00E7242A"/>
    <w:rsid w:val="00E7245A"/>
    <w:rsid w:val="00E726B6"/>
    <w:rsid w:val="00E72847"/>
    <w:rsid w:val="00E729FA"/>
    <w:rsid w:val="00E72ABE"/>
    <w:rsid w:val="00E72BCC"/>
    <w:rsid w:val="00E72C05"/>
    <w:rsid w:val="00E73065"/>
    <w:rsid w:val="00E7306F"/>
    <w:rsid w:val="00E73497"/>
    <w:rsid w:val="00E734BC"/>
    <w:rsid w:val="00E73E01"/>
    <w:rsid w:val="00E741C0"/>
    <w:rsid w:val="00E74428"/>
    <w:rsid w:val="00E744E0"/>
    <w:rsid w:val="00E7476B"/>
    <w:rsid w:val="00E7478C"/>
    <w:rsid w:val="00E749C0"/>
    <w:rsid w:val="00E74A0E"/>
    <w:rsid w:val="00E74B5A"/>
    <w:rsid w:val="00E74C05"/>
    <w:rsid w:val="00E74DDD"/>
    <w:rsid w:val="00E74FC7"/>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840"/>
    <w:rsid w:val="00E76A48"/>
    <w:rsid w:val="00E76B5A"/>
    <w:rsid w:val="00E76C80"/>
    <w:rsid w:val="00E76ED7"/>
    <w:rsid w:val="00E77040"/>
    <w:rsid w:val="00E77143"/>
    <w:rsid w:val="00E77217"/>
    <w:rsid w:val="00E77296"/>
    <w:rsid w:val="00E773D4"/>
    <w:rsid w:val="00E7797B"/>
    <w:rsid w:val="00E779EF"/>
    <w:rsid w:val="00E77B6E"/>
    <w:rsid w:val="00E77C66"/>
    <w:rsid w:val="00E77E43"/>
    <w:rsid w:val="00E77EB8"/>
    <w:rsid w:val="00E8016D"/>
    <w:rsid w:val="00E804BC"/>
    <w:rsid w:val="00E804DC"/>
    <w:rsid w:val="00E80566"/>
    <w:rsid w:val="00E80B75"/>
    <w:rsid w:val="00E810D1"/>
    <w:rsid w:val="00E810EC"/>
    <w:rsid w:val="00E81116"/>
    <w:rsid w:val="00E8117B"/>
    <w:rsid w:val="00E81490"/>
    <w:rsid w:val="00E81CFB"/>
    <w:rsid w:val="00E81F9F"/>
    <w:rsid w:val="00E81FFC"/>
    <w:rsid w:val="00E82392"/>
    <w:rsid w:val="00E8249A"/>
    <w:rsid w:val="00E826C8"/>
    <w:rsid w:val="00E828DA"/>
    <w:rsid w:val="00E82D7F"/>
    <w:rsid w:val="00E82FC3"/>
    <w:rsid w:val="00E83125"/>
    <w:rsid w:val="00E83280"/>
    <w:rsid w:val="00E832C9"/>
    <w:rsid w:val="00E83469"/>
    <w:rsid w:val="00E83599"/>
    <w:rsid w:val="00E83B86"/>
    <w:rsid w:val="00E83E6E"/>
    <w:rsid w:val="00E84915"/>
    <w:rsid w:val="00E84ACD"/>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A9"/>
    <w:rsid w:val="00E87565"/>
    <w:rsid w:val="00E879F0"/>
    <w:rsid w:val="00E87AE6"/>
    <w:rsid w:val="00E87B02"/>
    <w:rsid w:val="00E87DCE"/>
    <w:rsid w:val="00E87E8F"/>
    <w:rsid w:val="00E87FA2"/>
    <w:rsid w:val="00E90199"/>
    <w:rsid w:val="00E90505"/>
    <w:rsid w:val="00E9076A"/>
    <w:rsid w:val="00E909FF"/>
    <w:rsid w:val="00E90E43"/>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8D5"/>
    <w:rsid w:val="00E92936"/>
    <w:rsid w:val="00E92A62"/>
    <w:rsid w:val="00E92E29"/>
    <w:rsid w:val="00E92F0A"/>
    <w:rsid w:val="00E93168"/>
    <w:rsid w:val="00E9346A"/>
    <w:rsid w:val="00E93723"/>
    <w:rsid w:val="00E937A1"/>
    <w:rsid w:val="00E93A7A"/>
    <w:rsid w:val="00E93B3D"/>
    <w:rsid w:val="00E93D80"/>
    <w:rsid w:val="00E93FFD"/>
    <w:rsid w:val="00E942A2"/>
    <w:rsid w:val="00E94307"/>
    <w:rsid w:val="00E944C2"/>
    <w:rsid w:val="00E94762"/>
    <w:rsid w:val="00E94CE0"/>
    <w:rsid w:val="00E94F93"/>
    <w:rsid w:val="00E953E2"/>
    <w:rsid w:val="00E954DF"/>
    <w:rsid w:val="00E95611"/>
    <w:rsid w:val="00E95754"/>
    <w:rsid w:val="00E9577F"/>
    <w:rsid w:val="00E9579D"/>
    <w:rsid w:val="00E959D0"/>
    <w:rsid w:val="00E95B52"/>
    <w:rsid w:val="00E95D01"/>
    <w:rsid w:val="00E9621C"/>
    <w:rsid w:val="00E9627E"/>
    <w:rsid w:val="00E9648A"/>
    <w:rsid w:val="00E964B8"/>
    <w:rsid w:val="00E96508"/>
    <w:rsid w:val="00E968D6"/>
    <w:rsid w:val="00E9694A"/>
    <w:rsid w:val="00E9694B"/>
    <w:rsid w:val="00E96B84"/>
    <w:rsid w:val="00E96C84"/>
    <w:rsid w:val="00E96FBC"/>
    <w:rsid w:val="00E9738B"/>
    <w:rsid w:val="00E9739A"/>
    <w:rsid w:val="00E97403"/>
    <w:rsid w:val="00E97507"/>
    <w:rsid w:val="00E9763A"/>
    <w:rsid w:val="00E978F8"/>
    <w:rsid w:val="00E9792C"/>
    <w:rsid w:val="00EA00EC"/>
    <w:rsid w:val="00EA00EF"/>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5B"/>
    <w:rsid w:val="00EA1C87"/>
    <w:rsid w:val="00EA1CE7"/>
    <w:rsid w:val="00EA1FA7"/>
    <w:rsid w:val="00EA2271"/>
    <w:rsid w:val="00EA2364"/>
    <w:rsid w:val="00EA2730"/>
    <w:rsid w:val="00EA2AA3"/>
    <w:rsid w:val="00EA2E67"/>
    <w:rsid w:val="00EA30AD"/>
    <w:rsid w:val="00EA339A"/>
    <w:rsid w:val="00EA3400"/>
    <w:rsid w:val="00EA36E0"/>
    <w:rsid w:val="00EA3A2B"/>
    <w:rsid w:val="00EA3D67"/>
    <w:rsid w:val="00EA3DB6"/>
    <w:rsid w:val="00EA3DB9"/>
    <w:rsid w:val="00EA4449"/>
    <w:rsid w:val="00EA44D3"/>
    <w:rsid w:val="00EA475F"/>
    <w:rsid w:val="00EA4877"/>
    <w:rsid w:val="00EA4AC2"/>
    <w:rsid w:val="00EA4F09"/>
    <w:rsid w:val="00EA4F6D"/>
    <w:rsid w:val="00EA5029"/>
    <w:rsid w:val="00EA517B"/>
    <w:rsid w:val="00EA5335"/>
    <w:rsid w:val="00EA53DF"/>
    <w:rsid w:val="00EA54EC"/>
    <w:rsid w:val="00EA5567"/>
    <w:rsid w:val="00EA58F3"/>
    <w:rsid w:val="00EA5A92"/>
    <w:rsid w:val="00EA5BA6"/>
    <w:rsid w:val="00EA5C9D"/>
    <w:rsid w:val="00EA6506"/>
    <w:rsid w:val="00EA66B4"/>
    <w:rsid w:val="00EA6722"/>
    <w:rsid w:val="00EA67D6"/>
    <w:rsid w:val="00EA69A6"/>
    <w:rsid w:val="00EA6A41"/>
    <w:rsid w:val="00EA6D1C"/>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DA0"/>
    <w:rsid w:val="00EB2186"/>
    <w:rsid w:val="00EB2387"/>
    <w:rsid w:val="00EB2435"/>
    <w:rsid w:val="00EB269A"/>
    <w:rsid w:val="00EB2B2A"/>
    <w:rsid w:val="00EB2C3C"/>
    <w:rsid w:val="00EB328E"/>
    <w:rsid w:val="00EB338E"/>
    <w:rsid w:val="00EB3495"/>
    <w:rsid w:val="00EB35D4"/>
    <w:rsid w:val="00EB3953"/>
    <w:rsid w:val="00EB3B3B"/>
    <w:rsid w:val="00EB3CE0"/>
    <w:rsid w:val="00EB3DB0"/>
    <w:rsid w:val="00EB3E12"/>
    <w:rsid w:val="00EB410B"/>
    <w:rsid w:val="00EB42B1"/>
    <w:rsid w:val="00EB42C8"/>
    <w:rsid w:val="00EB4855"/>
    <w:rsid w:val="00EB4A13"/>
    <w:rsid w:val="00EB5254"/>
    <w:rsid w:val="00EB5306"/>
    <w:rsid w:val="00EB534C"/>
    <w:rsid w:val="00EB55D2"/>
    <w:rsid w:val="00EB57E7"/>
    <w:rsid w:val="00EB5CC3"/>
    <w:rsid w:val="00EB5E0E"/>
    <w:rsid w:val="00EB6440"/>
    <w:rsid w:val="00EB6698"/>
    <w:rsid w:val="00EB6A38"/>
    <w:rsid w:val="00EB6A89"/>
    <w:rsid w:val="00EB6C27"/>
    <w:rsid w:val="00EB6C53"/>
    <w:rsid w:val="00EB739A"/>
    <w:rsid w:val="00EB74A0"/>
    <w:rsid w:val="00EB7832"/>
    <w:rsid w:val="00EB7A3F"/>
    <w:rsid w:val="00EB7B45"/>
    <w:rsid w:val="00EB7C50"/>
    <w:rsid w:val="00EB7D37"/>
    <w:rsid w:val="00EB7E4D"/>
    <w:rsid w:val="00EB7FE8"/>
    <w:rsid w:val="00EC0438"/>
    <w:rsid w:val="00EC0679"/>
    <w:rsid w:val="00EC117E"/>
    <w:rsid w:val="00EC12D9"/>
    <w:rsid w:val="00EC150B"/>
    <w:rsid w:val="00EC1585"/>
    <w:rsid w:val="00EC16A5"/>
    <w:rsid w:val="00EC16AD"/>
    <w:rsid w:val="00EC183D"/>
    <w:rsid w:val="00EC1D83"/>
    <w:rsid w:val="00EC1E17"/>
    <w:rsid w:val="00EC23DC"/>
    <w:rsid w:val="00EC283D"/>
    <w:rsid w:val="00EC2B6E"/>
    <w:rsid w:val="00EC2E21"/>
    <w:rsid w:val="00EC310B"/>
    <w:rsid w:val="00EC331F"/>
    <w:rsid w:val="00EC36DD"/>
    <w:rsid w:val="00EC384B"/>
    <w:rsid w:val="00EC3A18"/>
    <w:rsid w:val="00EC3B89"/>
    <w:rsid w:val="00EC3E72"/>
    <w:rsid w:val="00EC42A3"/>
    <w:rsid w:val="00EC4D77"/>
    <w:rsid w:val="00EC4D7B"/>
    <w:rsid w:val="00EC4E2E"/>
    <w:rsid w:val="00EC4F70"/>
    <w:rsid w:val="00EC526A"/>
    <w:rsid w:val="00EC555C"/>
    <w:rsid w:val="00EC558B"/>
    <w:rsid w:val="00EC5916"/>
    <w:rsid w:val="00EC5A0B"/>
    <w:rsid w:val="00EC5A47"/>
    <w:rsid w:val="00EC5F1A"/>
    <w:rsid w:val="00EC6175"/>
    <w:rsid w:val="00EC6337"/>
    <w:rsid w:val="00EC6CAA"/>
    <w:rsid w:val="00EC6D68"/>
    <w:rsid w:val="00EC7183"/>
    <w:rsid w:val="00EC71AB"/>
    <w:rsid w:val="00EC730E"/>
    <w:rsid w:val="00EC7CB0"/>
    <w:rsid w:val="00EC7F73"/>
    <w:rsid w:val="00ED022F"/>
    <w:rsid w:val="00ED04CE"/>
    <w:rsid w:val="00ED053D"/>
    <w:rsid w:val="00ED0699"/>
    <w:rsid w:val="00ED0DE8"/>
    <w:rsid w:val="00ED0EB9"/>
    <w:rsid w:val="00ED13D4"/>
    <w:rsid w:val="00ED1447"/>
    <w:rsid w:val="00ED1810"/>
    <w:rsid w:val="00ED19B6"/>
    <w:rsid w:val="00ED1A39"/>
    <w:rsid w:val="00ED1B18"/>
    <w:rsid w:val="00ED1DE5"/>
    <w:rsid w:val="00ED24AE"/>
    <w:rsid w:val="00ED24FC"/>
    <w:rsid w:val="00ED2F85"/>
    <w:rsid w:val="00ED2FF1"/>
    <w:rsid w:val="00ED3207"/>
    <w:rsid w:val="00ED32E7"/>
    <w:rsid w:val="00ED3534"/>
    <w:rsid w:val="00ED35B9"/>
    <w:rsid w:val="00ED38D7"/>
    <w:rsid w:val="00ED3B7D"/>
    <w:rsid w:val="00ED3C1C"/>
    <w:rsid w:val="00ED44D7"/>
    <w:rsid w:val="00ED4781"/>
    <w:rsid w:val="00ED47B2"/>
    <w:rsid w:val="00ED4919"/>
    <w:rsid w:val="00ED4A60"/>
    <w:rsid w:val="00ED5122"/>
    <w:rsid w:val="00ED5152"/>
    <w:rsid w:val="00ED54F7"/>
    <w:rsid w:val="00ED5500"/>
    <w:rsid w:val="00ED567A"/>
    <w:rsid w:val="00ED58F2"/>
    <w:rsid w:val="00ED5928"/>
    <w:rsid w:val="00ED59A3"/>
    <w:rsid w:val="00ED5ED2"/>
    <w:rsid w:val="00ED612D"/>
    <w:rsid w:val="00ED6498"/>
    <w:rsid w:val="00ED6A6C"/>
    <w:rsid w:val="00ED6DB2"/>
    <w:rsid w:val="00ED7195"/>
    <w:rsid w:val="00ED73E1"/>
    <w:rsid w:val="00ED769D"/>
    <w:rsid w:val="00ED76C7"/>
    <w:rsid w:val="00ED7865"/>
    <w:rsid w:val="00ED7ED0"/>
    <w:rsid w:val="00EE04F0"/>
    <w:rsid w:val="00EE08BC"/>
    <w:rsid w:val="00EE09EA"/>
    <w:rsid w:val="00EE0A3C"/>
    <w:rsid w:val="00EE0A49"/>
    <w:rsid w:val="00EE0B1A"/>
    <w:rsid w:val="00EE0B39"/>
    <w:rsid w:val="00EE0D2B"/>
    <w:rsid w:val="00EE0E09"/>
    <w:rsid w:val="00EE0F6F"/>
    <w:rsid w:val="00EE12DA"/>
    <w:rsid w:val="00EE13FB"/>
    <w:rsid w:val="00EE15CA"/>
    <w:rsid w:val="00EE18BB"/>
    <w:rsid w:val="00EE1ADA"/>
    <w:rsid w:val="00EE1BBF"/>
    <w:rsid w:val="00EE1CDA"/>
    <w:rsid w:val="00EE1F60"/>
    <w:rsid w:val="00EE24B7"/>
    <w:rsid w:val="00EE2728"/>
    <w:rsid w:val="00EE2AAB"/>
    <w:rsid w:val="00EE2F35"/>
    <w:rsid w:val="00EE3203"/>
    <w:rsid w:val="00EE3224"/>
    <w:rsid w:val="00EE32E2"/>
    <w:rsid w:val="00EE33A6"/>
    <w:rsid w:val="00EE35EE"/>
    <w:rsid w:val="00EE3996"/>
    <w:rsid w:val="00EE3ABF"/>
    <w:rsid w:val="00EE3B06"/>
    <w:rsid w:val="00EE3DCB"/>
    <w:rsid w:val="00EE3F60"/>
    <w:rsid w:val="00EE433E"/>
    <w:rsid w:val="00EE5062"/>
    <w:rsid w:val="00EE5112"/>
    <w:rsid w:val="00EE522B"/>
    <w:rsid w:val="00EE52EA"/>
    <w:rsid w:val="00EE5501"/>
    <w:rsid w:val="00EE5E6D"/>
    <w:rsid w:val="00EE5F15"/>
    <w:rsid w:val="00EE61DE"/>
    <w:rsid w:val="00EE620F"/>
    <w:rsid w:val="00EE62B4"/>
    <w:rsid w:val="00EE636D"/>
    <w:rsid w:val="00EE64A6"/>
    <w:rsid w:val="00EE651C"/>
    <w:rsid w:val="00EE664A"/>
    <w:rsid w:val="00EE66B1"/>
    <w:rsid w:val="00EE6881"/>
    <w:rsid w:val="00EE719C"/>
    <w:rsid w:val="00EE7449"/>
    <w:rsid w:val="00EE78B0"/>
    <w:rsid w:val="00EE7D91"/>
    <w:rsid w:val="00EE7EBD"/>
    <w:rsid w:val="00EE7ECE"/>
    <w:rsid w:val="00EF0225"/>
    <w:rsid w:val="00EF04A1"/>
    <w:rsid w:val="00EF0529"/>
    <w:rsid w:val="00EF064F"/>
    <w:rsid w:val="00EF082A"/>
    <w:rsid w:val="00EF0A79"/>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A28"/>
    <w:rsid w:val="00EF3A3D"/>
    <w:rsid w:val="00EF3A4A"/>
    <w:rsid w:val="00EF3BCA"/>
    <w:rsid w:val="00EF3D43"/>
    <w:rsid w:val="00EF408D"/>
    <w:rsid w:val="00EF4358"/>
    <w:rsid w:val="00EF447D"/>
    <w:rsid w:val="00EF493B"/>
    <w:rsid w:val="00EF4F32"/>
    <w:rsid w:val="00EF5326"/>
    <w:rsid w:val="00EF544E"/>
    <w:rsid w:val="00EF55D7"/>
    <w:rsid w:val="00EF5845"/>
    <w:rsid w:val="00EF5846"/>
    <w:rsid w:val="00EF5861"/>
    <w:rsid w:val="00EF58B5"/>
    <w:rsid w:val="00EF5CAA"/>
    <w:rsid w:val="00EF5D5A"/>
    <w:rsid w:val="00EF5FA2"/>
    <w:rsid w:val="00EF6141"/>
    <w:rsid w:val="00EF61E1"/>
    <w:rsid w:val="00EF63B9"/>
    <w:rsid w:val="00EF6513"/>
    <w:rsid w:val="00EF6645"/>
    <w:rsid w:val="00EF6A07"/>
    <w:rsid w:val="00EF6E38"/>
    <w:rsid w:val="00EF6EF5"/>
    <w:rsid w:val="00EF7614"/>
    <w:rsid w:val="00EF7878"/>
    <w:rsid w:val="00EF7C70"/>
    <w:rsid w:val="00EF7D22"/>
    <w:rsid w:val="00EF7D67"/>
    <w:rsid w:val="00F000F0"/>
    <w:rsid w:val="00F00180"/>
    <w:rsid w:val="00F004C8"/>
    <w:rsid w:val="00F006E4"/>
    <w:rsid w:val="00F00909"/>
    <w:rsid w:val="00F00923"/>
    <w:rsid w:val="00F00A5F"/>
    <w:rsid w:val="00F00AA8"/>
    <w:rsid w:val="00F00C9D"/>
    <w:rsid w:val="00F00D03"/>
    <w:rsid w:val="00F0125C"/>
    <w:rsid w:val="00F017CB"/>
    <w:rsid w:val="00F0197D"/>
    <w:rsid w:val="00F01A58"/>
    <w:rsid w:val="00F02069"/>
    <w:rsid w:val="00F0238E"/>
    <w:rsid w:val="00F023A1"/>
    <w:rsid w:val="00F024E9"/>
    <w:rsid w:val="00F026AE"/>
    <w:rsid w:val="00F026EF"/>
    <w:rsid w:val="00F0279F"/>
    <w:rsid w:val="00F027FF"/>
    <w:rsid w:val="00F02D46"/>
    <w:rsid w:val="00F02F1F"/>
    <w:rsid w:val="00F0301D"/>
    <w:rsid w:val="00F032DF"/>
    <w:rsid w:val="00F03466"/>
    <w:rsid w:val="00F0388F"/>
    <w:rsid w:val="00F03891"/>
    <w:rsid w:val="00F0395D"/>
    <w:rsid w:val="00F03BE2"/>
    <w:rsid w:val="00F03E81"/>
    <w:rsid w:val="00F03EA2"/>
    <w:rsid w:val="00F04106"/>
    <w:rsid w:val="00F04150"/>
    <w:rsid w:val="00F0417C"/>
    <w:rsid w:val="00F04551"/>
    <w:rsid w:val="00F046AE"/>
    <w:rsid w:val="00F04745"/>
    <w:rsid w:val="00F04CCB"/>
    <w:rsid w:val="00F04D51"/>
    <w:rsid w:val="00F04F3E"/>
    <w:rsid w:val="00F0522E"/>
    <w:rsid w:val="00F054C2"/>
    <w:rsid w:val="00F05652"/>
    <w:rsid w:val="00F056E3"/>
    <w:rsid w:val="00F05C95"/>
    <w:rsid w:val="00F05CD2"/>
    <w:rsid w:val="00F05EED"/>
    <w:rsid w:val="00F060DE"/>
    <w:rsid w:val="00F06778"/>
    <w:rsid w:val="00F06B2D"/>
    <w:rsid w:val="00F06D58"/>
    <w:rsid w:val="00F06F02"/>
    <w:rsid w:val="00F074BC"/>
    <w:rsid w:val="00F078A9"/>
    <w:rsid w:val="00F10437"/>
    <w:rsid w:val="00F10465"/>
    <w:rsid w:val="00F1049A"/>
    <w:rsid w:val="00F10864"/>
    <w:rsid w:val="00F108F5"/>
    <w:rsid w:val="00F10FB1"/>
    <w:rsid w:val="00F1123F"/>
    <w:rsid w:val="00F11451"/>
    <w:rsid w:val="00F11644"/>
    <w:rsid w:val="00F1165E"/>
    <w:rsid w:val="00F11CF5"/>
    <w:rsid w:val="00F11F40"/>
    <w:rsid w:val="00F1205E"/>
    <w:rsid w:val="00F12343"/>
    <w:rsid w:val="00F123DC"/>
    <w:rsid w:val="00F124CB"/>
    <w:rsid w:val="00F1285E"/>
    <w:rsid w:val="00F12B3D"/>
    <w:rsid w:val="00F12C7C"/>
    <w:rsid w:val="00F12D63"/>
    <w:rsid w:val="00F13833"/>
    <w:rsid w:val="00F13BD0"/>
    <w:rsid w:val="00F13BE5"/>
    <w:rsid w:val="00F13DC7"/>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8D5"/>
    <w:rsid w:val="00F16BB1"/>
    <w:rsid w:val="00F179DB"/>
    <w:rsid w:val="00F17A8F"/>
    <w:rsid w:val="00F20046"/>
    <w:rsid w:val="00F204AA"/>
    <w:rsid w:val="00F2065B"/>
    <w:rsid w:val="00F206FE"/>
    <w:rsid w:val="00F20F5B"/>
    <w:rsid w:val="00F21048"/>
    <w:rsid w:val="00F210AB"/>
    <w:rsid w:val="00F211D0"/>
    <w:rsid w:val="00F215C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C96"/>
    <w:rsid w:val="00F23455"/>
    <w:rsid w:val="00F2357F"/>
    <w:rsid w:val="00F23BD0"/>
    <w:rsid w:val="00F23C2A"/>
    <w:rsid w:val="00F23F46"/>
    <w:rsid w:val="00F23FCA"/>
    <w:rsid w:val="00F24056"/>
    <w:rsid w:val="00F240A4"/>
    <w:rsid w:val="00F240B5"/>
    <w:rsid w:val="00F242A7"/>
    <w:rsid w:val="00F24451"/>
    <w:rsid w:val="00F244C0"/>
    <w:rsid w:val="00F2456B"/>
    <w:rsid w:val="00F24A57"/>
    <w:rsid w:val="00F24F1B"/>
    <w:rsid w:val="00F24F4D"/>
    <w:rsid w:val="00F24FA0"/>
    <w:rsid w:val="00F250CE"/>
    <w:rsid w:val="00F25157"/>
    <w:rsid w:val="00F25343"/>
    <w:rsid w:val="00F2556A"/>
    <w:rsid w:val="00F25BEA"/>
    <w:rsid w:val="00F25DB8"/>
    <w:rsid w:val="00F25E87"/>
    <w:rsid w:val="00F25EB4"/>
    <w:rsid w:val="00F2617C"/>
    <w:rsid w:val="00F2643A"/>
    <w:rsid w:val="00F26886"/>
    <w:rsid w:val="00F2699C"/>
    <w:rsid w:val="00F26AF5"/>
    <w:rsid w:val="00F26C74"/>
    <w:rsid w:val="00F26C85"/>
    <w:rsid w:val="00F26FF9"/>
    <w:rsid w:val="00F2719E"/>
    <w:rsid w:val="00F2770D"/>
    <w:rsid w:val="00F278F7"/>
    <w:rsid w:val="00F27E0C"/>
    <w:rsid w:val="00F3002F"/>
    <w:rsid w:val="00F30031"/>
    <w:rsid w:val="00F30353"/>
    <w:rsid w:val="00F307C4"/>
    <w:rsid w:val="00F308C0"/>
    <w:rsid w:val="00F30AD5"/>
    <w:rsid w:val="00F30DF7"/>
    <w:rsid w:val="00F30ED3"/>
    <w:rsid w:val="00F30F37"/>
    <w:rsid w:val="00F311F0"/>
    <w:rsid w:val="00F31357"/>
    <w:rsid w:val="00F318E7"/>
    <w:rsid w:val="00F31AB2"/>
    <w:rsid w:val="00F31C5F"/>
    <w:rsid w:val="00F31F17"/>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60"/>
    <w:rsid w:val="00F349E6"/>
    <w:rsid w:val="00F34BB9"/>
    <w:rsid w:val="00F3521B"/>
    <w:rsid w:val="00F35561"/>
    <w:rsid w:val="00F3562E"/>
    <w:rsid w:val="00F35654"/>
    <w:rsid w:val="00F356B6"/>
    <w:rsid w:val="00F35865"/>
    <w:rsid w:val="00F35A8B"/>
    <w:rsid w:val="00F35BEE"/>
    <w:rsid w:val="00F35E08"/>
    <w:rsid w:val="00F35E92"/>
    <w:rsid w:val="00F3609A"/>
    <w:rsid w:val="00F364FB"/>
    <w:rsid w:val="00F3651B"/>
    <w:rsid w:val="00F366A4"/>
    <w:rsid w:val="00F369F3"/>
    <w:rsid w:val="00F36A5A"/>
    <w:rsid w:val="00F36AC9"/>
    <w:rsid w:val="00F36D41"/>
    <w:rsid w:val="00F36EA8"/>
    <w:rsid w:val="00F36F00"/>
    <w:rsid w:val="00F37098"/>
    <w:rsid w:val="00F370CB"/>
    <w:rsid w:val="00F372E9"/>
    <w:rsid w:val="00F37300"/>
    <w:rsid w:val="00F377A2"/>
    <w:rsid w:val="00F378E0"/>
    <w:rsid w:val="00F37922"/>
    <w:rsid w:val="00F37AEF"/>
    <w:rsid w:val="00F37F8C"/>
    <w:rsid w:val="00F408A3"/>
    <w:rsid w:val="00F409C3"/>
    <w:rsid w:val="00F40AE6"/>
    <w:rsid w:val="00F40FD1"/>
    <w:rsid w:val="00F4125D"/>
    <w:rsid w:val="00F412EE"/>
    <w:rsid w:val="00F417CD"/>
    <w:rsid w:val="00F418E9"/>
    <w:rsid w:val="00F41CBD"/>
    <w:rsid w:val="00F41CF7"/>
    <w:rsid w:val="00F4223A"/>
    <w:rsid w:val="00F42758"/>
    <w:rsid w:val="00F42910"/>
    <w:rsid w:val="00F42C2B"/>
    <w:rsid w:val="00F42E53"/>
    <w:rsid w:val="00F42F43"/>
    <w:rsid w:val="00F4319A"/>
    <w:rsid w:val="00F4321D"/>
    <w:rsid w:val="00F433A6"/>
    <w:rsid w:val="00F435B3"/>
    <w:rsid w:val="00F43950"/>
    <w:rsid w:val="00F439C5"/>
    <w:rsid w:val="00F43B82"/>
    <w:rsid w:val="00F43E0D"/>
    <w:rsid w:val="00F43F30"/>
    <w:rsid w:val="00F446E1"/>
    <w:rsid w:val="00F4477A"/>
    <w:rsid w:val="00F447CF"/>
    <w:rsid w:val="00F44833"/>
    <w:rsid w:val="00F44E4E"/>
    <w:rsid w:val="00F44E57"/>
    <w:rsid w:val="00F45580"/>
    <w:rsid w:val="00F45693"/>
    <w:rsid w:val="00F457C6"/>
    <w:rsid w:val="00F45F21"/>
    <w:rsid w:val="00F461B3"/>
    <w:rsid w:val="00F465C1"/>
    <w:rsid w:val="00F46767"/>
    <w:rsid w:val="00F4678D"/>
    <w:rsid w:val="00F467B0"/>
    <w:rsid w:val="00F4698A"/>
    <w:rsid w:val="00F46DF3"/>
    <w:rsid w:val="00F46E40"/>
    <w:rsid w:val="00F46F8B"/>
    <w:rsid w:val="00F47132"/>
    <w:rsid w:val="00F47262"/>
    <w:rsid w:val="00F47338"/>
    <w:rsid w:val="00F47467"/>
    <w:rsid w:val="00F47524"/>
    <w:rsid w:val="00F47728"/>
    <w:rsid w:val="00F47A4B"/>
    <w:rsid w:val="00F47AFE"/>
    <w:rsid w:val="00F47B75"/>
    <w:rsid w:val="00F47CBA"/>
    <w:rsid w:val="00F50020"/>
    <w:rsid w:val="00F50295"/>
    <w:rsid w:val="00F50671"/>
    <w:rsid w:val="00F50780"/>
    <w:rsid w:val="00F50849"/>
    <w:rsid w:val="00F50A88"/>
    <w:rsid w:val="00F50C19"/>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C10"/>
    <w:rsid w:val="00F57C72"/>
    <w:rsid w:val="00F57D8B"/>
    <w:rsid w:val="00F57D9A"/>
    <w:rsid w:val="00F6021A"/>
    <w:rsid w:val="00F60542"/>
    <w:rsid w:val="00F6084B"/>
    <w:rsid w:val="00F60D13"/>
    <w:rsid w:val="00F610C9"/>
    <w:rsid w:val="00F61158"/>
    <w:rsid w:val="00F611AA"/>
    <w:rsid w:val="00F6146E"/>
    <w:rsid w:val="00F61564"/>
    <w:rsid w:val="00F61701"/>
    <w:rsid w:val="00F61902"/>
    <w:rsid w:val="00F61C1D"/>
    <w:rsid w:val="00F61CF4"/>
    <w:rsid w:val="00F61D69"/>
    <w:rsid w:val="00F61ED3"/>
    <w:rsid w:val="00F61F47"/>
    <w:rsid w:val="00F61FDE"/>
    <w:rsid w:val="00F621CC"/>
    <w:rsid w:val="00F622E3"/>
    <w:rsid w:val="00F62377"/>
    <w:rsid w:val="00F624E3"/>
    <w:rsid w:val="00F626B5"/>
    <w:rsid w:val="00F62A32"/>
    <w:rsid w:val="00F62AE7"/>
    <w:rsid w:val="00F63289"/>
    <w:rsid w:val="00F634AB"/>
    <w:rsid w:val="00F63864"/>
    <w:rsid w:val="00F63C0A"/>
    <w:rsid w:val="00F6404E"/>
    <w:rsid w:val="00F64240"/>
    <w:rsid w:val="00F6433C"/>
    <w:rsid w:val="00F6469A"/>
    <w:rsid w:val="00F6474A"/>
    <w:rsid w:val="00F64788"/>
    <w:rsid w:val="00F64966"/>
    <w:rsid w:val="00F64E96"/>
    <w:rsid w:val="00F64F9F"/>
    <w:rsid w:val="00F654FA"/>
    <w:rsid w:val="00F65506"/>
    <w:rsid w:val="00F65D14"/>
    <w:rsid w:val="00F660B8"/>
    <w:rsid w:val="00F66192"/>
    <w:rsid w:val="00F6623D"/>
    <w:rsid w:val="00F66330"/>
    <w:rsid w:val="00F667E7"/>
    <w:rsid w:val="00F669E3"/>
    <w:rsid w:val="00F66A84"/>
    <w:rsid w:val="00F66ABC"/>
    <w:rsid w:val="00F66B26"/>
    <w:rsid w:val="00F6776B"/>
    <w:rsid w:val="00F67828"/>
    <w:rsid w:val="00F67A85"/>
    <w:rsid w:val="00F67C08"/>
    <w:rsid w:val="00F67EC3"/>
    <w:rsid w:val="00F709EF"/>
    <w:rsid w:val="00F70CC5"/>
    <w:rsid w:val="00F70DEC"/>
    <w:rsid w:val="00F70FE6"/>
    <w:rsid w:val="00F70FF9"/>
    <w:rsid w:val="00F71026"/>
    <w:rsid w:val="00F71042"/>
    <w:rsid w:val="00F710A0"/>
    <w:rsid w:val="00F7115E"/>
    <w:rsid w:val="00F711DE"/>
    <w:rsid w:val="00F715EA"/>
    <w:rsid w:val="00F7189D"/>
    <w:rsid w:val="00F71976"/>
    <w:rsid w:val="00F7197D"/>
    <w:rsid w:val="00F71A99"/>
    <w:rsid w:val="00F71C4F"/>
    <w:rsid w:val="00F71E88"/>
    <w:rsid w:val="00F71F79"/>
    <w:rsid w:val="00F721A1"/>
    <w:rsid w:val="00F7232B"/>
    <w:rsid w:val="00F724E3"/>
    <w:rsid w:val="00F72636"/>
    <w:rsid w:val="00F727AA"/>
    <w:rsid w:val="00F729CA"/>
    <w:rsid w:val="00F72C94"/>
    <w:rsid w:val="00F73042"/>
    <w:rsid w:val="00F732E7"/>
    <w:rsid w:val="00F7337E"/>
    <w:rsid w:val="00F735DF"/>
    <w:rsid w:val="00F7361E"/>
    <w:rsid w:val="00F7365E"/>
    <w:rsid w:val="00F737EA"/>
    <w:rsid w:val="00F7390E"/>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564B"/>
    <w:rsid w:val="00F758C8"/>
    <w:rsid w:val="00F75C2F"/>
    <w:rsid w:val="00F75C70"/>
    <w:rsid w:val="00F75C90"/>
    <w:rsid w:val="00F76337"/>
    <w:rsid w:val="00F763DF"/>
    <w:rsid w:val="00F76841"/>
    <w:rsid w:val="00F7698F"/>
    <w:rsid w:val="00F76A55"/>
    <w:rsid w:val="00F76B5F"/>
    <w:rsid w:val="00F76B74"/>
    <w:rsid w:val="00F76C9C"/>
    <w:rsid w:val="00F76DB0"/>
    <w:rsid w:val="00F76EBB"/>
    <w:rsid w:val="00F7792A"/>
    <w:rsid w:val="00F77C01"/>
    <w:rsid w:val="00F77C47"/>
    <w:rsid w:val="00F77CFA"/>
    <w:rsid w:val="00F80425"/>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B4"/>
    <w:rsid w:val="00F82B49"/>
    <w:rsid w:val="00F82CD8"/>
    <w:rsid w:val="00F82DF1"/>
    <w:rsid w:val="00F82E7D"/>
    <w:rsid w:val="00F82F1A"/>
    <w:rsid w:val="00F8315D"/>
    <w:rsid w:val="00F83301"/>
    <w:rsid w:val="00F836E7"/>
    <w:rsid w:val="00F837A7"/>
    <w:rsid w:val="00F837DD"/>
    <w:rsid w:val="00F83861"/>
    <w:rsid w:val="00F839C7"/>
    <w:rsid w:val="00F83AC2"/>
    <w:rsid w:val="00F83B5D"/>
    <w:rsid w:val="00F83F53"/>
    <w:rsid w:val="00F8428D"/>
    <w:rsid w:val="00F8463C"/>
    <w:rsid w:val="00F84849"/>
    <w:rsid w:val="00F849D7"/>
    <w:rsid w:val="00F84A2F"/>
    <w:rsid w:val="00F84BAB"/>
    <w:rsid w:val="00F84E45"/>
    <w:rsid w:val="00F850EB"/>
    <w:rsid w:val="00F851E0"/>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A57"/>
    <w:rsid w:val="00F86B20"/>
    <w:rsid w:val="00F86B60"/>
    <w:rsid w:val="00F86BC2"/>
    <w:rsid w:val="00F86C43"/>
    <w:rsid w:val="00F87010"/>
    <w:rsid w:val="00F8718E"/>
    <w:rsid w:val="00F87201"/>
    <w:rsid w:val="00F8728C"/>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35"/>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39"/>
    <w:rsid w:val="00F9618D"/>
    <w:rsid w:val="00F9632D"/>
    <w:rsid w:val="00F9644F"/>
    <w:rsid w:val="00F965D9"/>
    <w:rsid w:val="00F96728"/>
    <w:rsid w:val="00F96793"/>
    <w:rsid w:val="00F967AE"/>
    <w:rsid w:val="00F96A59"/>
    <w:rsid w:val="00F96B3E"/>
    <w:rsid w:val="00F96C7A"/>
    <w:rsid w:val="00F96E7C"/>
    <w:rsid w:val="00F96F5D"/>
    <w:rsid w:val="00F972AE"/>
    <w:rsid w:val="00F975B5"/>
    <w:rsid w:val="00F97654"/>
    <w:rsid w:val="00F9799C"/>
    <w:rsid w:val="00FA005E"/>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34B"/>
    <w:rsid w:val="00FA2526"/>
    <w:rsid w:val="00FA27AD"/>
    <w:rsid w:val="00FA2872"/>
    <w:rsid w:val="00FA2AB0"/>
    <w:rsid w:val="00FA3659"/>
    <w:rsid w:val="00FA396E"/>
    <w:rsid w:val="00FA3C84"/>
    <w:rsid w:val="00FA45EB"/>
    <w:rsid w:val="00FA46D7"/>
    <w:rsid w:val="00FA46FA"/>
    <w:rsid w:val="00FA4787"/>
    <w:rsid w:val="00FA4820"/>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443"/>
    <w:rsid w:val="00FB06DD"/>
    <w:rsid w:val="00FB092A"/>
    <w:rsid w:val="00FB09F5"/>
    <w:rsid w:val="00FB0A1A"/>
    <w:rsid w:val="00FB0B8B"/>
    <w:rsid w:val="00FB0C8C"/>
    <w:rsid w:val="00FB0E19"/>
    <w:rsid w:val="00FB108D"/>
    <w:rsid w:val="00FB11B1"/>
    <w:rsid w:val="00FB1590"/>
    <w:rsid w:val="00FB15D5"/>
    <w:rsid w:val="00FB15E5"/>
    <w:rsid w:val="00FB1694"/>
    <w:rsid w:val="00FB175B"/>
    <w:rsid w:val="00FB18E8"/>
    <w:rsid w:val="00FB1936"/>
    <w:rsid w:val="00FB19D1"/>
    <w:rsid w:val="00FB19D8"/>
    <w:rsid w:val="00FB1B4A"/>
    <w:rsid w:val="00FB1C18"/>
    <w:rsid w:val="00FB1C44"/>
    <w:rsid w:val="00FB1F64"/>
    <w:rsid w:val="00FB2025"/>
    <w:rsid w:val="00FB208E"/>
    <w:rsid w:val="00FB22E5"/>
    <w:rsid w:val="00FB24E1"/>
    <w:rsid w:val="00FB2864"/>
    <w:rsid w:val="00FB2F94"/>
    <w:rsid w:val="00FB3A73"/>
    <w:rsid w:val="00FB3CD6"/>
    <w:rsid w:val="00FB3F1F"/>
    <w:rsid w:val="00FB3F34"/>
    <w:rsid w:val="00FB4065"/>
    <w:rsid w:val="00FB4737"/>
    <w:rsid w:val="00FB4760"/>
    <w:rsid w:val="00FB47B5"/>
    <w:rsid w:val="00FB4AA2"/>
    <w:rsid w:val="00FB4C05"/>
    <w:rsid w:val="00FB4CA8"/>
    <w:rsid w:val="00FB5032"/>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C02"/>
    <w:rsid w:val="00FB6F83"/>
    <w:rsid w:val="00FB72CB"/>
    <w:rsid w:val="00FB7356"/>
    <w:rsid w:val="00FB77BB"/>
    <w:rsid w:val="00FB7A9C"/>
    <w:rsid w:val="00FB7B1F"/>
    <w:rsid w:val="00FB7B35"/>
    <w:rsid w:val="00FC01CD"/>
    <w:rsid w:val="00FC0575"/>
    <w:rsid w:val="00FC0670"/>
    <w:rsid w:val="00FC0AB4"/>
    <w:rsid w:val="00FC0B9B"/>
    <w:rsid w:val="00FC0D6A"/>
    <w:rsid w:val="00FC0DFD"/>
    <w:rsid w:val="00FC0E12"/>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0BC"/>
    <w:rsid w:val="00FC330F"/>
    <w:rsid w:val="00FC37F0"/>
    <w:rsid w:val="00FC384F"/>
    <w:rsid w:val="00FC3BBC"/>
    <w:rsid w:val="00FC3EEB"/>
    <w:rsid w:val="00FC4049"/>
    <w:rsid w:val="00FC41C1"/>
    <w:rsid w:val="00FC4278"/>
    <w:rsid w:val="00FC4423"/>
    <w:rsid w:val="00FC4491"/>
    <w:rsid w:val="00FC4755"/>
    <w:rsid w:val="00FC47D1"/>
    <w:rsid w:val="00FC4801"/>
    <w:rsid w:val="00FC4CA4"/>
    <w:rsid w:val="00FC50B2"/>
    <w:rsid w:val="00FC545C"/>
    <w:rsid w:val="00FC553E"/>
    <w:rsid w:val="00FC5876"/>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4CC"/>
    <w:rsid w:val="00FD04F5"/>
    <w:rsid w:val="00FD0630"/>
    <w:rsid w:val="00FD06A8"/>
    <w:rsid w:val="00FD0981"/>
    <w:rsid w:val="00FD10D2"/>
    <w:rsid w:val="00FD10F0"/>
    <w:rsid w:val="00FD111E"/>
    <w:rsid w:val="00FD134F"/>
    <w:rsid w:val="00FD14E4"/>
    <w:rsid w:val="00FD1755"/>
    <w:rsid w:val="00FD1CFC"/>
    <w:rsid w:val="00FD20B2"/>
    <w:rsid w:val="00FD20EA"/>
    <w:rsid w:val="00FD25BA"/>
    <w:rsid w:val="00FD2804"/>
    <w:rsid w:val="00FD282A"/>
    <w:rsid w:val="00FD2A71"/>
    <w:rsid w:val="00FD2C10"/>
    <w:rsid w:val="00FD2C64"/>
    <w:rsid w:val="00FD2CAA"/>
    <w:rsid w:val="00FD2D7C"/>
    <w:rsid w:val="00FD30CE"/>
    <w:rsid w:val="00FD319D"/>
    <w:rsid w:val="00FD3618"/>
    <w:rsid w:val="00FD3905"/>
    <w:rsid w:val="00FD3A22"/>
    <w:rsid w:val="00FD4085"/>
    <w:rsid w:val="00FD4620"/>
    <w:rsid w:val="00FD48FE"/>
    <w:rsid w:val="00FD4CC0"/>
    <w:rsid w:val="00FD4D83"/>
    <w:rsid w:val="00FD5202"/>
    <w:rsid w:val="00FD5209"/>
    <w:rsid w:val="00FD52F0"/>
    <w:rsid w:val="00FD552E"/>
    <w:rsid w:val="00FD583D"/>
    <w:rsid w:val="00FD59FF"/>
    <w:rsid w:val="00FD5BBF"/>
    <w:rsid w:val="00FD5BFD"/>
    <w:rsid w:val="00FD6318"/>
    <w:rsid w:val="00FD636C"/>
    <w:rsid w:val="00FD641A"/>
    <w:rsid w:val="00FD6513"/>
    <w:rsid w:val="00FD6884"/>
    <w:rsid w:val="00FD6929"/>
    <w:rsid w:val="00FD6A3D"/>
    <w:rsid w:val="00FD6B00"/>
    <w:rsid w:val="00FD6CA3"/>
    <w:rsid w:val="00FD6D88"/>
    <w:rsid w:val="00FD6F9D"/>
    <w:rsid w:val="00FD7001"/>
    <w:rsid w:val="00FD7240"/>
    <w:rsid w:val="00FD72D9"/>
    <w:rsid w:val="00FD73AE"/>
    <w:rsid w:val="00FD757A"/>
    <w:rsid w:val="00FD76B4"/>
    <w:rsid w:val="00FD794E"/>
    <w:rsid w:val="00FD7CA0"/>
    <w:rsid w:val="00FD7F6A"/>
    <w:rsid w:val="00FE02AE"/>
    <w:rsid w:val="00FE04B6"/>
    <w:rsid w:val="00FE05DD"/>
    <w:rsid w:val="00FE05E5"/>
    <w:rsid w:val="00FE0657"/>
    <w:rsid w:val="00FE09C8"/>
    <w:rsid w:val="00FE0C77"/>
    <w:rsid w:val="00FE125E"/>
    <w:rsid w:val="00FE1729"/>
    <w:rsid w:val="00FE1961"/>
    <w:rsid w:val="00FE1DEB"/>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26D"/>
    <w:rsid w:val="00FE4913"/>
    <w:rsid w:val="00FE4B37"/>
    <w:rsid w:val="00FE4B7F"/>
    <w:rsid w:val="00FE4E09"/>
    <w:rsid w:val="00FE5172"/>
    <w:rsid w:val="00FE5271"/>
    <w:rsid w:val="00FE53B8"/>
    <w:rsid w:val="00FE5410"/>
    <w:rsid w:val="00FE5470"/>
    <w:rsid w:val="00FE56B2"/>
    <w:rsid w:val="00FE5977"/>
    <w:rsid w:val="00FE5F5E"/>
    <w:rsid w:val="00FE605C"/>
    <w:rsid w:val="00FE627C"/>
    <w:rsid w:val="00FE6DEC"/>
    <w:rsid w:val="00FE74E2"/>
    <w:rsid w:val="00FE74FC"/>
    <w:rsid w:val="00FE761D"/>
    <w:rsid w:val="00FE76FA"/>
    <w:rsid w:val="00FE78B9"/>
    <w:rsid w:val="00FE79A8"/>
    <w:rsid w:val="00FE7B10"/>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5D3"/>
    <w:rsid w:val="00FF2A88"/>
    <w:rsid w:val="00FF2C2E"/>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6EDF"/>
    <w:rsid w:val="00FF707C"/>
    <w:rsid w:val="00FF71E3"/>
    <w:rsid w:val="00FF754F"/>
    <w:rsid w:val="00FF78DB"/>
    <w:rsid w:val="02EC361D"/>
    <w:rsid w:val="0353A3B5"/>
    <w:rsid w:val="0964AD36"/>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289474A5"/>
  <w15:chartTrackingRefBased/>
  <w15:docId w15:val="{FCC41778-F930-4D18-8BE5-660B8DAED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129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9919779">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043700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199120573">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914040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E6B12C-8212-4CE2-9D14-43B9ABA89873}">
  <ds:schemaRefs>
    <ds:schemaRef ds:uri="http://schemas.openxmlformats.org/officeDocument/2006/bibliography"/>
  </ds:schemaRefs>
</ds:datastoreItem>
</file>

<file path=customXml/itemProps2.xml><?xml version="1.0" encoding="utf-8"?>
<ds:datastoreItem xmlns:ds="http://schemas.openxmlformats.org/officeDocument/2006/customXml" ds:itemID="{00653D7B-BFC7-4A9F-B65D-6AF85B57347E}">
  <ds:schemaRefs>
    <ds:schemaRef ds:uri="http://schemas.openxmlformats.org/officeDocument/2006/bibliography"/>
  </ds:schemaRefs>
</ds:datastoreItem>
</file>

<file path=customXml/itemProps3.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4.xml><?xml version="1.0" encoding="utf-8"?>
<ds:datastoreItem xmlns:ds="http://schemas.openxmlformats.org/officeDocument/2006/customXml" ds:itemID="{D33715DC-F5B3-4267-B017-D40E3F842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E37079F-662A-4444-B96B-BF26CFBE2C55}">
  <ds:schemaRefs>
    <ds:schemaRef ds:uri="http://purl.org/dc/dcmitype/"/>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purl.org/dc/terms/"/>
    <ds:schemaRef ds:uri="http://schemas.microsoft.com/office/infopath/2007/PartnerControls"/>
    <ds:schemaRef ds:uri="ab813fb6-1347-4985-ab36-6575371b00b3"/>
    <ds:schemaRef ds:uri="2ff76fbf-12b9-4337-ad3b-122e2d975ade"/>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1254</TotalTime>
  <Pages>10</Pages>
  <Words>3737</Words>
  <Characters>20296</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719</cp:revision>
  <cp:lastPrinted>2011-11-10T14:49:00Z</cp:lastPrinted>
  <dcterms:created xsi:type="dcterms:W3CDTF">2021-01-14T20:58:00Z</dcterms:created>
  <dcterms:modified xsi:type="dcterms:W3CDTF">2022-01-11T21:43:00Z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ies>
</file>